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6C1" w:rsidRPr="00776D6C" w:rsidRDefault="00A10D50" w:rsidP="00654A31">
      <w:pPr>
        <w:jc w:val="center"/>
        <w:rPr>
          <w:sz w:val="32"/>
          <w:szCs w:val="32"/>
        </w:rPr>
      </w:pPr>
      <w:r w:rsidRPr="00776D6C">
        <w:rPr>
          <w:sz w:val="32"/>
          <w:szCs w:val="32"/>
        </w:rPr>
        <w:t>Imperial Calcasieu</w:t>
      </w:r>
      <w:r w:rsidR="00654A31" w:rsidRPr="00776D6C">
        <w:rPr>
          <w:sz w:val="32"/>
          <w:szCs w:val="32"/>
        </w:rPr>
        <w:t xml:space="preserve"> Human Services Authority</w:t>
      </w:r>
    </w:p>
    <w:p w:rsidR="00654A31" w:rsidRPr="00776D6C" w:rsidRDefault="004E081A" w:rsidP="00654A31">
      <w:pPr>
        <w:jc w:val="center"/>
        <w:rPr>
          <w:sz w:val="32"/>
          <w:szCs w:val="32"/>
        </w:rPr>
      </w:pPr>
      <w:r w:rsidRPr="00776D6C">
        <w:rPr>
          <w:sz w:val="32"/>
          <w:szCs w:val="32"/>
        </w:rPr>
        <w:t xml:space="preserve">Governance </w:t>
      </w:r>
      <w:r w:rsidR="00654A31" w:rsidRPr="00776D6C">
        <w:rPr>
          <w:sz w:val="32"/>
          <w:szCs w:val="32"/>
        </w:rPr>
        <w:t>Board Meeting</w:t>
      </w:r>
    </w:p>
    <w:p w:rsidR="00654A31" w:rsidRPr="00776D6C" w:rsidRDefault="00F72910" w:rsidP="00654A31">
      <w:pPr>
        <w:jc w:val="center"/>
        <w:rPr>
          <w:sz w:val="32"/>
          <w:szCs w:val="32"/>
        </w:rPr>
      </w:pPr>
      <w:r>
        <w:rPr>
          <w:sz w:val="32"/>
          <w:szCs w:val="32"/>
        </w:rPr>
        <w:t>3505 5</w:t>
      </w:r>
      <w:r w:rsidRPr="00F72910">
        <w:rPr>
          <w:sz w:val="32"/>
          <w:szCs w:val="32"/>
          <w:vertAlign w:val="superscript"/>
        </w:rPr>
        <w:t>th</w:t>
      </w:r>
      <w:r>
        <w:rPr>
          <w:sz w:val="32"/>
          <w:szCs w:val="32"/>
        </w:rPr>
        <w:t xml:space="preserve"> Avenue, Suite B</w:t>
      </w:r>
    </w:p>
    <w:p w:rsidR="00654A31" w:rsidRPr="00776D6C" w:rsidRDefault="00654A31" w:rsidP="00654A31">
      <w:pPr>
        <w:jc w:val="center"/>
        <w:rPr>
          <w:sz w:val="32"/>
          <w:szCs w:val="32"/>
        </w:rPr>
      </w:pPr>
      <w:r w:rsidRPr="00776D6C">
        <w:rPr>
          <w:sz w:val="32"/>
          <w:szCs w:val="32"/>
        </w:rPr>
        <w:t xml:space="preserve">Lake Charles, Louisiana </w:t>
      </w:r>
      <w:r w:rsidR="00F72910">
        <w:rPr>
          <w:sz w:val="32"/>
          <w:szCs w:val="32"/>
        </w:rPr>
        <w:t>70607</w:t>
      </w:r>
    </w:p>
    <w:p w:rsidR="00654A31" w:rsidRPr="00776D6C" w:rsidRDefault="00AD7BD5" w:rsidP="00654A31">
      <w:pPr>
        <w:jc w:val="center"/>
        <w:rPr>
          <w:sz w:val="32"/>
          <w:szCs w:val="32"/>
        </w:rPr>
      </w:pPr>
      <w:r w:rsidRPr="00AD7BD5">
        <w:rPr>
          <w:sz w:val="32"/>
          <w:szCs w:val="32"/>
        </w:rPr>
        <w:t>August 9</w:t>
      </w:r>
      <w:r w:rsidR="00E539F3" w:rsidRPr="00AD7BD5">
        <w:rPr>
          <w:sz w:val="32"/>
          <w:szCs w:val="32"/>
        </w:rPr>
        <w:t>, 2016</w:t>
      </w:r>
      <w:r w:rsidR="00F21D7F" w:rsidRPr="00AD7BD5">
        <w:rPr>
          <w:sz w:val="32"/>
          <w:szCs w:val="32"/>
        </w:rPr>
        <w:t xml:space="preserve"> </w:t>
      </w:r>
      <w:r w:rsidR="00622610" w:rsidRPr="00AD7BD5">
        <w:rPr>
          <w:sz w:val="32"/>
          <w:szCs w:val="32"/>
        </w:rPr>
        <w:t>5</w:t>
      </w:r>
      <w:r w:rsidR="00F21D7F" w:rsidRPr="00AD7BD5">
        <w:rPr>
          <w:sz w:val="32"/>
          <w:szCs w:val="32"/>
        </w:rPr>
        <w:t>:30</w:t>
      </w:r>
      <w:r w:rsidR="00654A31" w:rsidRPr="00AD7BD5">
        <w:rPr>
          <w:sz w:val="32"/>
          <w:szCs w:val="32"/>
        </w:rPr>
        <w:t xml:space="preserve"> – </w:t>
      </w:r>
      <w:r w:rsidR="00622610" w:rsidRPr="00AD7BD5">
        <w:rPr>
          <w:sz w:val="32"/>
          <w:szCs w:val="32"/>
        </w:rPr>
        <w:t>7</w:t>
      </w:r>
      <w:r w:rsidR="00654A31" w:rsidRPr="00AD7BD5">
        <w:rPr>
          <w:sz w:val="32"/>
          <w:szCs w:val="32"/>
        </w:rPr>
        <w:t>:</w:t>
      </w:r>
      <w:r w:rsidR="00A10D50" w:rsidRPr="00AD7BD5">
        <w:rPr>
          <w:sz w:val="32"/>
          <w:szCs w:val="32"/>
        </w:rPr>
        <w:t>30</w:t>
      </w:r>
      <w:r w:rsidR="00654A31" w:rsidRPr="00AD7BD5">
        <w:rPr>
          <w:sz w:val="32"/>
          <w:szCs w:val="32"/>
        </w:rPr>
        <w:t xml:space="preserve"> PM</w:t>
      </w:r>
    </w:p>
    <w:p w:rsidR="00654A31" w:rsidRPr="00CA1BE0" w:rsidRDefault="00654A31" w:rsidP="00654A31">
      <w:pPr>
        <w:jc w:val="center"/>
        <w:rPr>
          <w:u w:val="single"/>
        </w:rPr>
      </w:pP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rPr>
          <w:u w:val="single"/>
        </w:rPr>
        <w:t>______________________________________________________</w:t>
      </w:r>
    </w:p>
    <w:p w:rsidR="0044079B" w:rsidRPr="00CA1BE0" w:rsidRDefault="003A0599" w:rsidP="00CA1BE0">
      <w:pPr>
        <w:jc w:val="center"/>
        <w:rPr>
          <w:sz w:val="36"/>
          <w:szCs w:val="36"/>
        </w:rPr>
      </w:pPr>
      <w:r>
        <w:rPr>
          <w:sz w:val="36"/>
          <w:szCs w:val="36"/>
        </w:rPr>
        <w:t>MINUTES</w:t>
      </w:r>
    </w:p>
    <w:p w:rsidR="00B41BEE" w:rsidRPr="00432A95" w:rsidRDefault="00B41BEE" w:rsidP="00187205">
      <w:pPr>
        <w:ind w:left="720"/>
      </w:pPr>
    </w:p>
    <w:p w:rsidR="00B41BEE" w:rsidRDefault="00B41BEE" w:rsidP="00367970">
      <w:pPr>
        <w:numPr>
          <w:ilvl w:val="0"/>
          <w:numId w:val="1"/>
        </w:numPr>
        <w:rPr>
          <w:sz w:val="28"/>
          <w:szCs w:val="28"/>
        </w:rPr>
      </w:pPr>
      <w:r w:rsidRPr="0075577C">
        <w:rPr>
          <w:sz w:val="28"/>
          <w:szCs w:val="28"/>
        </w:rPr>
        <w:t>CALL TO ORDER</w:t>
      </w:r>
    </w:p>
    <w:p w:rsidR="009B52C8" w:rsidRPr="009B52C8" w:rsidRDefault="009B52C8" w:rsidP="009B52C8">
      <w:pPr>
        <w:ind w:left="2160"/>
      </w:pPr>
      <w:r w:rsidRPr="009B52C8">
        <w:t xml:space="preserve">Gordon Propst, Chair was unable to attend this month’s meeting. Corlissa Hoffoss, Vice Chair, called the meeting to order at 5:33pm noting a quorum was present. </w:t>
      </w:r>
    </w:p>
    <w:p w:rsidR="00B41BEE" w:rsidRPr="0075577C" w:rsidRDefault="00B41BEE" w:rsidP="00367970">
      <w:pPr>
        <w:rPr>
          <w:sz w:val="28"/>
          <w:szCs w:val="28"/>
        </w:rPr>
      </w:pPr>
    </w:p>
    <w:p w:rsidR="00B41BEE" w:rsidRDefault="00B41BEE" w:rsidP="00367970">
      <w:pPr>
        <w:numPr>
          <w:ilvl w:val="0"/>
          <w:numId w:val="1"/>
        </w:numPr>
        <w:rPr>
          <w:sz w:val="28"/>
          <w:szCs w:val="28"/>
        </w:rPr>
      </w:pPr>
      <w:r w:rsidRPr="0075577C">
        <w:rPr>
          <w:sz w:val="28"/>
          <w:szCs w:val="28"/>
        </w:rPr>
        <w:t>ROLL CALL</w:t>
      </w:r>
    </w:p>
    <w:p w:rsidR="009B52C8" w:rsidRPr="009B52C8" w:rsidRDefault="009B52C8" w:rsidP="009B52C8">
      <w:pPr>
        <w:pStyle w:val="ListParagraph"/>
        <w:numPr>
          <w:ilvl w:val="1"/>
          <w:numId w:val="1"/>
        </w:numPr>
        <w:rPr>
          <w:rFonts w:ascii="Times New Roman" w:hAnsi="Times New Roman"/>
          <w:sz w:val="24"/>
          <w:szCs w:val="24"/>
        </w:rPr>
      </w:pPr>
      <w:r w:rsidRPr="009B52C8">
        <w:rPr>
          <w:rFonts w:ascii="Times New Roman" w:hAnsi="Times New Roman"/>
          <w:sz w:val="24"/>
          <w:szCs w:val="24"/>
        </w:rPr>
        <w:t>Corlissa Hoffoss, appointed by Governor Jindal</w:t>
      </w:r>
    </w:p>
    <w:p w:rsidR="009B52C8" w:rsidRPr="009B52C8" w:rsidRDefault="009B52C8" w:rsidP="009B52C8">
      <w:pPr>
        <w:pStyle w:val="ListParagraph"/>
        <w:numPr>
          <w:ilvl w:val="1"/>
          <w:numId w:val="1"/>
        </w:numPr>
        <w:rPr>
          <w:rFonts w:ascii="Times New Roman" w:hAnsi="Times New Roman"/>
          <w:sz w:val="24"/>
          <w:szCs w:val="24"/>
        </w:rPr>
      </w:pPr>
      <w:r w:rsidRPr="009B52C8">
        <w:rPr>
          <w:rFonts w:ascii="Times New Roman" w:hAnsi="Times New Roman"/>
          <w:sz w:val="24"/>
          <w:szCs w:val="24"/>
        </w:rPr>
        <w:t>Chris Stewart, appointed by Governor Jindal</w:t>
      </w:r>
    </w:p>
    <w:p w:rsidR="009B52C8" w:rsidRPr="009B52C8" w:rsidRDefault="009B52C8" w:rsidP="009B52C8">
      <w:pPr>
        <w:pStyle w:val="ListParagraph"/>
        <w:numPr>
          <w:ilvl w:val="1"/>
          <w:numId w:val="1"/>
        </w:numPr>
        <w:rPr>
          <w:rFonts w:ascii="Times New Roman" w:hAnsi="Times New Roman"/>
          <w:sz w:val="24"/>
          <w:szCs w:val="24"/>
        </w:rPr>
      </w:pPr>
      <w:r w:rsidRPr="009B52C8">
        <w:rPr>
          <w:rFonts w:ascii="Times New Roman" w:hAnsi="Times New Roman"/>
          <w:sz w:val="24"/>
          <w:szCs w:val="24"/>
        </w:rPr>
        <w:t xml:space="preserve">Betty Cunningham, appointed by </w:t>
      </w:r>
      <w:r w:rsidR="00993FE5">
        <w:rPr>
          <w:rFonts w:ascii="Times New Roman" w:hAnsi="Times New Roman"/>
          <w:sz w:val="24"/>
          <w:szCs w:val="24"/>
        </w:rPr>
        <w:t>Beauregard</w:t>
      </w:r>
      <w:r w:rsidRPr="009B52C8">
        <w:rPr>
          <w:rFonts w:ascii="Times New Roman" w:hAnsi="Times New Roman"/>
          <w:sz w:val="24"/>
          <w:szCs w:val="24"/>
        </w:rPr>
        <w:t xml:space="preserve"> Parish</w:t>
      </w:r>
    </w:p>
    <w:p w:rsidR="009B52C8" w:rsidRPr="009B52C8" w:rsidRDefault="009B52C8" w:rsidP="009B52C8">
      <w:pPr>
        <w:pStyle w:val="ListParagraph"/>
        <w:numPr>
          <w:ilvl w:val="1"/>
          <w:numId w:val="1"/>
        </w:numPr>
        <w:rPr>
          <w:rFonts w:ascii="Times New Roman" w:hAnsi="Times New Roman"/>
          <w:sz w:val="24"/>
          <w:szCs w:val="24"/>
        </w:rPr>
      </w:pPr>
      <w:r w:rsidRPr="009B52C8">
        <w:rPr>
          <w:rFonts w:ascii="Times New Roman" w:hAnsi="Times New Roman"/>
          <w:sz w:val="24"/>
          <w:szCs w:val="24"/>
        </w:rPr>
        <w:t>Christina Mehal, appointed by Jefferson Davis Parish</w:t>
      </w:r>
    </w:p>
    <w:p w:rsidR="009B52C8" w:rsidRPr="009B52C8" w:rsidRDefault="009B52C8" w:rsidP="009B52C8">
      <w:pPr>
        <w:pStyle w:val="ListParagraph"/>
        <w:numPr>
          <w:ilvl w:val="1"/>
          <w:numId w:val="1"/>
        </w:numPr>
        <w:rPr>
          <w:rFonts w:ascii="Times New Roman" w:hAnsi="Times New Roman"/>
          <w:sz w:val="24"/>
          <w:szCs w:val="24"/>
        </w:rPr>
      </w:pPr>
      <w:r w:rsidRPr="009B52C8">
        <w:rPr>
          <w:rFonts w:ascii="Times New Roman" w:hAnsi="Times New Roman"/>
          <w:sz w:val="24"/>
          <w:szCs w:val="24"/>
        </w:rPr>
        <w:t>Aaron LeBoeuf, appointed by Governor Jindal</w:t>
      </w:r>
    </w:p>
    <w:p w:rsidR="009B52C8" w:rsidRPr="009B52C8" w:rsidRDefault="009B52C8" w:rsidP="009B52C8">
      <w:pPr>
        <w:pStyle w:val="ListParagraph"/>
        <w:numPr>
          <w:ilvl w:val="1"/>
          <w:numId w:val="1"/>
        </w:numPr>
        <w:rPr>
          <w:rFonts w:ascii="Times New Roman" w:hAnsi="Times New Roman"/>
          <w:sz w:val="24"/>
          <w:szCs w:val="24"/>
        </w:rPr>
      </w:pPr>
      <w:r w:rsidRPr="009B52C8">
        <w:rPr>
          <w:rFonts w:ascii="Times New Roman" w:hAnsi="Times New Roman"/>
          <w:sz w:val="24"/>
          <w:szCs w:val="24"/>
        </w:rPr>
        <w:t>Scott Morgan, appointed by Allen Parish</w:t>
      </w:r>
    </w:p>
    <w:p w:rsidR="009B52C8" w:rsidRPr="009B52C8" w:rsidRDefault="009B52C8" w:rsidP="009B52C8">
      <w:pPr>
        <w:pStyle w:val="ListParagraph"/>
        <w:numPr>
          <w:ilvl w:val="1"/>
          <w:numId w:val="1"/>
        </w:numPr>
        <w:rPr>
          <w:rFonts w:ascii="Times New Roman" w:hAnsi="Times New Roman"/>
          <w:sz w:val="24"/>
          <w:szCs w:val="24"/>
        </w:rPr>
      </w:pPr>
      <w:r w:rsidRPr="009B52C8">
        <w:rPr>
          <w:rFonts w:ascii="Times New Roman" w:hAnsi="Times New Roman"/>
          <w:sz w:val="24"/>
          <w:szCs w:val="24"/>
        </w:rPr>
        <w:t>Angela Jouett, appointed by Cameron Parish</w:t>
      </w:r>
    </w:p>
    <w:p w:rsidR="009B52C8" w:rsidRPr="009B52C8" w:rsidRDefault="009B52C8" w:rsidP="009B52C8">
      <w:pPr>
        <w:pStyle w:val="ListParagraph"/>
        <w:ind w:left="2160"/>
        <w:rPr>
          <w:rFonts w:ascii="Times New Roman" w:hAnsi="Times New Roman"/>
          <w:sz w:val="24"/>
          <w:szCs w:val="24"/>
        </w:rPr>
      </w:pPr>
    </w:p>
    <w:p w:rsidR="009B52C8" w:rsidRPr="009B52C8" w:rsidRDefault="00CD4B32" w:rsidP="009B52C8">
      <w:pPr>
        <w:pStyle w:val="ListParagraph"/>
        <w:ind w:left="2160"/>
        <w:rPr>
          <w:rFonts w:ascii="Times New Roman" w:hAnsi="Times New Roman"/>
          <w:sz w:val="24"/>
          <w:szCs w:val="24"/>
        </w:rPr>
      </w:pPr>
      <w:r>
        <w:rPr>
          <w:rFonts w:ascii="Times New Roman" w:hAnsi="Times New Roman"/>
          <w:sz w:val="24"/>
          <w:szCs w:val="24"/>
        </w:rPr>
        <w:t>Ab</w:t>
      </w:r>
      <w:r w:rsidR="009B52C8" w:rsidRPr="009B52C8">
        <w:rPr>
          <w:rFonts w:ascii="Times New Roman" w:hAnsi="Times New Roman"/>
          <w:sz w:val="24"/>
          <w:szCs w:val="24"/>
        </w:rPr>
        <w:t>sent: Gordon Propst, appointed by Calcasieu Parish</w:t>
      </w:r>
    </w:p>
    <w:p w:rsidR="002C28BE" w:rsidRPr="0075577C" w:rsidRDefault="002C28BE" w:rsidP="009B52C8">
      <w:pPr>
        <w:ind w:left="2160"/>
        <w:rPr>
          <w:sz w:val="28"/>
          <w:szCs w:val="28"/>
        </w:rPr>
      </w:pPr>
    </w:p>
    <w:p w:rsidR="002C28BE" w:rsidRPr="009657E2" w:rsidRDefault="002C28BE" w:rsidP="009B52C8">
      <w:pPr>
        <w:pStyle w:val="ListParagraph"/>
        <w:numPr>
          <w:ilvl w:val="0"/>
          <w:numId w:val="1"/>
        </w:numPr>
        <w:rPr>
          <w:rFonts w:ascii="Times New Roman" w:hAnsi="Times New Roman"/>
          <w:sz w:val="28"/>
          <w:szCs w:val="28"/>
        </w:rPr>
      </w:pPr>
      <w:r w:rsidRPr="009657E2">
        <w:rPr>
          <w:rFonts w:ascii="Times New Roman" w:hAnsi="Times New Roman"/>
          <w:sz w:val="28"/>
          <w:szCs w:val="28"/>
        </w:rPr>
        <w:t>INTRODUCTION OF GUESTS</w:t>
      </w:r>
    </w:p>
    <w:p w:rsidR="009B52C8" w:rsidRPr="00315370" w:rsidRDefault="009B52C8" w:rsidP="009B52C8">
      <w:pPr>
        <w:pStyle w:val="ListParagraph"/>
        <w:ind w:left="2160"/>
        <w:rPr>
          <w:rFonts w:ascii="Times New Roman" w:hAnsi="Times New Roman"/>
          <w:sz w:val="24"/>
          <w:szCs w:val="24"/>
        </w:rPr>
      </w:pPr>
      <w:r w:rsidRPr="00315370">
        <w:rPr>
          <w:rFonts w:ascii="Times New Roman" w:hAnsi="Times New Roman"/>
          <w:sz w:val="24"/>
          <w:szCs w:val="24"/>
        </w:rPr>
        <w:t>Corlissa announced no guest</w:t>
      </w:r>
      <w:r w:rsidR="00CD4B32">
        <w:rPr>
          <w:rFonts w:ascii="Times New Roman" w:hAnsi="Times New Roman"/>
          <w:sz w:val="24"/>
          <w:szCs w:val="24"/>
        </w:rPr>
        <w:t>s</w:t>
      </w:r>
      <w:r w:rsidRPr="00315370">
        <w:rPr>
          <w:rFonts w:ascii="Times New Roman" w:hAnsi="Times New Roman"/>
          <w:sz w:val="24"/>
          <w:szCs w:val="24"/>
        </w:rPr>
        <w:t xml:space="preserve"> </w:t>
      </w:r>
      <w:r w:rsidR="00315370" w:rsidRPr="00315370">
        <w:rPr>
          <w:rFonts w:ascii="Times New Roman" w:hAnsi="Times New Roman"/>
          <w:sz w:val="24"/>
          <w:szCs w:val="24"/>
        </w:rPr>
        <w:t xml:space="preserve">were present.  Corlissa Hoffoss welcomed our new board member Scott Morgan and fellow board members introduced themselves. </w:t>
      </w:r>
    </w:p>
    <w:p w:rsidR="00B41BEE" w:rsidRPr="0075577C" w:rsidRDefault="00B41BEE" w:rsidP="00367970">
      <w:pPr>
        <w:ind w:left="720"/>
        <w:rPr>
          <w:sz w:val="28"/>
          <w:szCs w:val="28"/>
        </w:rPr>
      </w:pPr>
    </w:p>
    <w:p w:rsidR="00B41BEE" w:rsidRPr="009657E2" w:rsidRDefault="00B41BEE" w:rsidP="009657E2">
      <w:pPr>
        <w:pStyle w:val="ListParagraph"/>
        <w:numPr>
          <w:ilvl w:val="0"/>
          <w:numId w:val="1"/>
        </w:numPr>
        <w:rPr>
          <w:rFonts w:ascii="Times New Roman" w:hAnsi="Times New Roman"/>
          <w:sz w:val="28"/>
          <w:szCs w:val="28"/>
        </w:rPr>
      </w:pPr>
      <w:r w:rsidRPr="009657E2">
        <w:rPr>
          <w:rFonts w:ascii="Times New Roman" w:hAnsi="Times New Roman"/>
          <w:sz w:val="28"/>
          <w:szCs w:val="28"/>
        </w:rPr>
        <w:t>APPROVAL OF MINUTES</w:t>
      </w:r>
    </w:p>
    <w:p w:rsidR="009657E2" w:rsidRPr="009657E2" w:rsidRDefault="009657E2" w:rsidP="009657E2">
      <w:pPr>
        <w:pStyle w:val="ListParagraph"/>
        <w:ind w:left="2160"/>
        <w:rPr>
          <w:rFonts w:ascii="Times New Roman" w:hAnsi="Times New Roman"/>
          <w:sz w:val="24"/>
          <w:szCs w:val="24"/>
        </w:rPr>
      </w:pPr>
      <w:r>
        <w:rPr>
          <w:rFonts w:ascii="Times New Roman" w:hAnsi="Times New Roman"/>
          <w:sz w:val="24"/>
          <w:szCs w:val="24"/>
        </w:rPr>
        <w:t>Board members received July minutes prior to the meeting. Corlissa Hoffoss entertained a motion to approve July minutes. Betty Cunningham motioned and Chris Stewart seconded. Minutes</w:t>
      </w:r>
      <w:r w:rsidR="00A170F0">
        <w:rPr>
          <w:rFonts w:ascii="Times New Roman" w:hAnsi="Times New Roman"/>
          <w:sz w:val="24"/>
          <w:szCs w:val="24"/>
        </w:rPr>
        <w:t xml:space="preserve"> were</w:t>
      </w:r>
      <w:r>
        <w:rPr>
          <w:rFonts w:ascii="Times New Roman" w:hAnsi="Times New Roman"/>
          <w:sz w:val="24"/>
          <w:szCs w:val="24"/>
        </w:rPr>
        <w:t xml:space="preserve"> unanimously approved. </w:t>
      </w:r>
    </w:p>
    <w:p w:rsidR="00B41BEE" w:rsidRPr="0075577C" w:rsidRDefault="00B41BEE" w:rsidP="00367970">
      <w:pPr>
        <w:rPr>
          <w:sz w:val="28"/>
          <w:szCs w:val="28"/>
        </w:rPr>
      </w:pPr>
    </w:p>
    <w:p w:rsidR="00825360" w:rsidRDefault="002C28BE" w:rsidP="00825360">
      <w:pPr>
        <w:ind w:left="1440"/>
        <w:rPr>
          <w:sz w:val="28"/>
          <w:szCs w:val="28"/>
        </w:rPr>
      </w:pPr>
      <w:r w:rsidRPr="0075577C">
        <w:rPr>
          <w:sz w:val="28"/>
          <w:szCs w:val="28"/>
        </w:rPr>
        <w:t>V.</w:t>
      </w:r>
      <w:r w:rsidRPr="0075577C">
        <w:rPr>
          <w:sz w:val="28"/>
          <w:szCs w:val="28"/>
        </w:rPr>
        <w:tab/>
      </w:r>
      <w:r w:rsidR="00825360" w:rsidRPr="0075577C">
        <w:rPr>
          <w:sz w:val="28"/>
          <w:szCs w:val="28"/>
        </w:rPr>
        <w:t>APPROVAL OF AGENDA</w:t>
      </w:r>
    </w:p>
    <w:p w:rsidR="006409DB" w:rsidRDefault="009657E2" w:rsidP="009657E2">
      <w:pPr>
        <w:ind w:left="2160"/>
      </w:pPr>
      <w:r>
        <w:t xml:space="preserve">Tanya McGee informed the Board of Aaron’s LeBoeuf request to move the S.W.O.T. analysis to next month’s meeting. Corlissa Hoffoss entertained a motion to approve the agenda with the requested change. Christina Mehal motioned and Angela Jouett seconded. Agenda was unanimously approved. </w:t>
      </w:r>
    </w:p>
    <w:p w:rsidR="009657E2" w:rsidRPr="009657E2" w:rsidRDefault="009657E2" w:rsidP="009657E2">
      <w:pPr>
        <w:ind w:left="2160"/>
      </w:pPr>
    </w:p>
    <w:p w:rsidR="006409DB" w:rsidRDefault="006409DB" w:rsidP="006409DB">
      <w:pPr>
        <w:ind w:left="1440"/>
        <w:rPr>
          <w:sz w:val="28"/>
          <w:szCs w:val="28"/>
        </w:rPr>
      </w:pPr>
      <w:r>
        <w:rPr>
          <w:sz w:val="28"/>
          <w:szCs w:val="28"/>
        </w:rPr>
        <w:t>VI.</w:t>
      </w:r>
      <w:r>
        <w:rPr>
          <w:sz w:val="28"/>
          <w:szCs w:val="28"/>
        </w:rPr>
        <w:tab/>
        <w:t>BOARD MONITORING</w:t>
      </w:r>
    </w:p>
    <w:p w:rsidR="002550D0" w:rsidRDefault="002550D0" w:rsidP="002550D0">
      <w:pPr>
        <w:pStyle w:val="ListParagraph"/>
        <w:numPr>
          <w:ilvl w:val="0"/>
          <w:numId w:val="37"/>
        </w:numPr>
        <w:rPr>
          <w:rFonts w:ascii="Times New Roman" w:hAnsi="Times New Roman"/>
          <w:sz w:val="28"/>
          <w:szCs w:val="28"/>
        </w:rPr>
      </w:pPr>
      <w:r w:rsidRPr="002550D0">
        <w:rPr>
          <w:rFonts w:ascii="Times New Roman" w:hAnsi="Times New Roman"/>
          <w:sz w:val="28"/>
          <w:szCs w:val="28"/>
        </w:rPr>
        <w:t>Stakeholder Input- S.W.O.T. analysis</w:t>
      </w:r>
      <w:r w:rsidR="009657E2">
        <w:rPr>
          <w:rFonts w:ascii="Times New Roman" w:hAnsi="Times New Roman"/>
          <w:sz w:val="28"/>
          <w:szCs w:val="28"/>
        </w:rPr>
        <w:t xml:space="preserve"> – moved to September’s meeting</w:t>
      </w:r>
    </w:p>
    <w:p w:rsidR="002550D0" w:rsidRPr="002550D0" w:rsidRDefault="002550D0" w:rsidP="002550D0">
      <w:pPr>
        <w:pStyle w:val="ListParagraph"/>
        <w:ind w:left="3240"/>
        <w:rPr>
          <w:rFonts w:ascii="Times New Roman" w:hAnsi="Times New Roman"/>
          <w:sz w:val="28"/>
          <w:szCs w:val="28"/>
        </w:rPr>
      </w:pPr>
    </w:p>
    <w:p w:rsidR="00627C9F" w:rsidRDefault="002C28BE" w:rsidP="00432A95">
      <w:pPr>
        <w:pStyle w:val="ListParagraph"/>
        <w:ind w:left="1440"/>
        <w:rPr>
          <w:rFonts w:ascii="Times New Roman" w:hAnsi="Times New Roman"/>
          <w:sz w:val="28"/>
          <w:szCs w:val="28"/>
        </w:rPr>
      </w:pPr>
      <w:r w:rsidRPr="0075577C">
        <w:rPr>
          <w:rFonts w:ascii="Times New Roman" w:hAnsi="Times New Roman"/>
          <w:sz w:val="28"/>
          <w:szCs w:val="28"/>
        </w:rPr>
        <w:lastRenderedPageBreak/>
        <w:t>VI</w:t>
      </w:r>
      <w:r w:rsidR="006409DB">
        <w:rPr>
          <w:rFonts w:ascii="Times New Roman" w:hAnsi="Times New Roman"/>
          <w:sz w:val="28"/>
          <w:szCs w:val="28"/>
        </w:rPr>
        <w:t>I</w:t>
      </w:r>
      <w:r w:rsidRPr="0075577C">
        <w:rPr>
          <w:rFonts w:ascii="Times New Roman" w:hAnsi="Times New Roman"/>
          <w:sz w:val="28"/>
          <w:szCs w:val="28"/>
        </w:rPr>
        <w:t>.</w:t>
      </w:r>
      <w:r w:rsidRPr="0075577C">
        <w:rPr>
          <w:rFonts w:ascii="Times New Roman" w:hAnsi="Times New Roman"/>
          <w:sz w:val="28"/>
          <w:szCs w:val="28"/>
        </w:rPr>
        <w:tab/>
      </w:r>
      <w:r w:rsidR="00F55950" w:rsidRPr="0075577C">
        <w:rPr>
          <w:rFonts w:ascii="Times New Roman" w:hAnsi="Times New Roman"/>
          <w:sz w:val="28"/>
          <w:szCs w:val="28"/>
        </w:rPr>
        <w:t>EXECUTIVE DIRECTOR REPORT</w:t>
      </w:r>
    </w:p>
    <w:p w:rsidR="002550D0" w:rsidRDefault="00AD7BD5" w:rsidP="002550D0">
      <w:pPr>
        <w:pStyle w:val="ListParagraph"/>
        <w:numPr>
          <w:ilvl w:val="0"/>
          <w:numId w:val="42"/>
        </w:numPr>
        <w:rPr>
          <w:rFonts w:ascii="Times New Roman" w:hAnsi="Times New Roman"/>
          <w:sz w:val="28"/>
          <w:szCs w:val="28"/>
        </w:rPr>
      </w:pPr>
      <w:r>
        <w:rPr>
          <w:rFonts w:ascii="Times New Roman" w:hAnsi="Times New Roman"/>
          <w:sz w:val="28"/>
          <w:szCs w:val="28"/>
        </w:rPr>
        <w:t>Ends Focus of Grants or Contracts</w:t>
      </w:r>
    </w:p>
    <w:p w:rsidR="009657E2" w:rsidRPr="00616FF5" w:rsidRDefault="009657E2" w:rsidP="009657E2">
      <w:pPr>
        <w:pStyle w:val="ListParagraph"/>
        <w:ind w:left="2520"/>
        <w:rPr>
          <w:rFonts w:ascii="Times New Roman" w:hAnsi="Times New Roman"/>
          <w:sz w:val="24"/>
          <w:szCs w:val="24"/>
        </w:rPr>
      </w:pPr>
      <w:r w:rsidRPr="00616FF5">
        <w:rPr>
          <w:rFonts w:ascii="Times New Roman" w:hAnsi="Times New Roman"/>
          <w:sz w:val="24"/>
          <w:szCs w:val="24"/>
        </w:rPr>
        <w:t xml:space="preserve">Tanya McGee reviewed the FY 16/17 contracts </w:t>
      </w:r>
      <w:r w:rsidR="00A170F0">
        <w:rPr>
          <w:rFonts w:ascii="Times New Roman" w:hAnsi="Times New Roman"/>
          <w:sz w:val="24"/>
          <w:szCs w:val="24"/>
        </w:rPr>
        <w:t>highlighting the</w:t>
      </w:r>
      <w:r w:rsidRPr="00616FF5">
        <w:rPr>
          <w:rFonts w:ascii="Times New Roman" w:hAnsi="Times New Roman"/>
          <w:sz w:val="24"/>
          <w:szCs w:val="24"/>
        </w:rPr>
        <w:t xml:space="preserve"> new or amended contracts.</w:t>
      </w:r>
    </w:p>
    <w:p w:rsidR="009657E2" w:rsidRDefault="009657E2" w:rsidP="009657E2">
      <w:pPr>
        <w:pStyle w:val="ListParagraph"/>
        <w:ind w:left="2520"/>
        <w:rPr>
          <w:rFonts w:ascii="Times New Roman" w:hAnsi="Times New Roman"/>
          <w:sz w:val="28"/>
          <w:szCs w:val="28"/>
        </w:rPr>
      </w:pPr>
    </w:p>
    <w:p w:rsidR="00616FF5" w:rsidRDefault="00170249" w:rsidP="00312E4A">
      <w:pPr>
        <w:pStyle w:val="ListParagraph"/>
        <w:numPr>
          <w:ilvl w:val="0"/>
          <w:numId w:val="44"/>
        </w:numPr>
        <w:rPr>
          <w:rFonts w:ascii="Times New Roman" w:hAnsi="Times New Roman"/>
          <w:sz w:val="24"/>
          <w:szCs w:val="24"/>
        </w:rPr>
      </w:pPr>
      <w:r w:rsidRPr="00616FF5">
        <w:rPr>
          <w:rFonts w:ascii="Times New Roman" w:hAnsi="Times New Roman"/>
          <w:sz w:val="24"/>
          <w:szCs w:val="24"/>
        </w:rPr>
        <w:t xml:space="preserve">Charlotte Satcher is a new $39,936 contract for a Coalition coordinator under a prevention grant to provide research based strategies to prevent or reduce the progression of underage drinking among persons aged 12-20 in Beauregard Parish.  </w:t>
      </w:r>
      <w:r w:rsidR="00616FF5" w:rsidRPr="00616FF5">
        <w:rPr>
          <w:rFonts w:ascii="Times New Roman" w:hAnsi="Times New Roman"/>
          <w:sz w:val="24"/>
          <w:szCs w:val="24"/>
        </w:rPr>
        <w:t>Tanya McGee will set up a meeting with Charlotte Satcher and Betty Cunningham.</w:t>
      </w:r>
    </w:p>
    <w:p w:rsidR="00230608" w:rsidRPr="00616FF5" w:rsidRDefault="00230608" w:rsidP="00230608">
      <w:pPr>
        <w:pStyle w:val="ListParagraph"/>
        <w:ind w:left="3240"/>
        <w:rPr>
          <w:rFonts w:ascii="Times New Roman" w:hAnsi="Times New Roman"/>
          <w:sz w:val="24"/>
          <w:szCs w:val="24"/>
        </w:rPr>
      </w:pPr>
    </w:p>
    <w:p w:rsidR="00616FF5" w:rsidRDefault="00616FF5" w:rsidP="00616FF5">
      <w:pPr>
        <w:pStyle w:val="ListParagraph"/>
        <w:numPr>
          <w:ilvl w:val="0"/>
          <w:numId w:val="44"/>
        </w:numPr>
        <w:rPr>
          <w:rFonts w:ascii="Times New Roman" w:hAnsi="Times New Roman"/>
          <w:sz w:val="24"/>
          <w:szCs w:val="24"/>
        </w:rPr>
      </w:pPr>
      <w:r w:rsidRPr="00616FF5">
        <w:rPr>
          <w:rFonts w:ascii="Times New Roman" w:hAnsi="Times New Roman"/>
          <w:sz w:val="24"/>
          <w:szCs w:val="24"/>
        </w:rPr>
        <w:t>Genoa Telepsych is a new $2</w:t>
      </w:r>
      <w:r>
        <w:rPr>
          <w:rFonts w:ascii="Times New Roman" w:hAnsi="Times New Roman"/>
          <w:sz w:val="24"/>
          <w:szCs w:val="24"/>
        </w:rPr>
        <w:t>88,600 contract to provide tele-</w:t>
      </w:r>
      <w:r w:rsidRPr="00616FF5">
        <w:rPr>
          <w:rFonts w:ascii="Times New Roman" w:hAnsi="Times New Roman"/>
          <w:sz w:val="24"/>
          <w:szCs w:val="24"/>
        </w:rPr>
        <w:t xml:space="preserve">psychiatry services to persons served within ImCal HSA behavioral health. Genoa also runs our on-site pharmacy. Genoa are working with physicians from other states to become licensed in Louisiana. At </w:t>
      </w:r>
      <w:r w:rsidR="005128C7">
        <w:rPr>
          <w:rFonts w:ascii="Times New Roman" w:hAnsi="Times New Roman"/>
          <w:sz w:val="24"/>
          <w:szCs w:val="24"/>
        </w:rPr>
        <w:t>this time Genoa has recruited two</w:t>
      </w:r>
      <w:r w:rsidRPr="00616FF5">
        <w:rPr>
          <w:rFonts w:ascii="Times New Roman" w:hAnsi="Times New Roman"/>
          <w:sz w:val="24"/>
          <w:szCs w:val="24"/>
        </w:rPr>
        <w:t xml:space="preserve"> physicians who will provide tele-psychiatry services.</w:t>
      </w:r>
      <w:r w:rsidR="006E077E">
        <w:rPr>
          <w:rFonts w:ascii="Times New Roman" w:hAnsi="Times New Roman"/>
          <w:sz w:val="24"/>
          <w:szCs w:val="24"/>
        </w:rPr>
        <w:t xml:space="preserve"> Tanya informed the Board of laws and limitations with telepsych services. </w:t>
      </w:r>
    </w:p>
    <w:p w:rsidR="00616FF5" w:rsidRPr="00616FF5" w:rsidRDefault="00616FF5" w:rsidP="00616FF5">
      <w:pPr>
        <w:pStyle w:val="ListParagraph"/>
        <w:rPr>
          <w:rFonts w:ascii="Times New Roman" w:hAnsi="Times New Roman"/>
          <w:sz w:val="24"/>
          <w:szCs w:val="24"/>
        </w:rPr>
      </w:pPr>
    </w:p>
    <w:p w:rsidR="00616FF5" w:rsidRDefault="00616FF5" w:rsidP="00616FF5">
      <w:pPr>
        <w:pStyle w:val="ListParagraph"/>
        <w:numPr>
          <w:ilvl w:val="0"/>
          <w:numId w:val="44"/>
        </w:numPr>
        <w:rPr>
          <w:rFonts w:ascii="Times New Roman" w:hAnsi="Times New Roman"/>
          <w:sz w:val="24"/>
          <w:szCs w:val="24"/>
        </w:rPr>
      </w:pPr>
      <w:r>
        <w:rPr>
          <w:rFonts w:ascii="Times New Roman" w:hAnsi="Times New Roman"/>
          <w:sz w:val="24"/>
          <w:szCs w:val="24"/>
        </w:rPr>
        <w:t xml:space="preserve">Hayes Consulting is a new $614,020 contract </w:t>
      </w:r>
      <w:r w:rsidR="006E077E">
        <w:rPr>
          <w:rFonts w:ascii="Times New Roman" w:hAnsi="Times New Roman"/>
          <w:sz w:val="24"/>
          <w:szCs w:val="24"/>
        </w:rPr>
        <w:t xml:space="preserve">to provide medical directorship services to ImCal and provide supervision for ImCal prescribers, APRNs and agreed upon Medical Psychologist. </w:t>
      </w:r>
      <w:r w:rsidR="00A170F0">
        <w:rPr>
          <w:rFonts w:ascii="Times New Roman" w:hAnsi="Times New Roman"/>
          <w:sz w:val="24"/>
          <w:szCs w:val="24"/>
        </w:rPr>
        <w:t>This contract was awarded via a</w:t>
      </w:r>
      <w:bookmarkStart w:id="0" w:name="_GoBack"/>
      <w:bookmarkEnd w:id="0"/>
      <w:r w:rsidR="00CD4B32">
        <w:rPr>
          <w:rFonts w:ascii="Times New Roman" w:hAnsi="Times New Roman"/>
          <w:sz w:val="24"/>
          <w:szCs w:val="24"/>
        </w:rPr>
        <w:t xml:space="preserve"> RFP process.</w:t>
      </w:r>
    </w:p>
    <w:p w:rsidR="006E077E" w:rsidRPr="006E077E" w:rsidRDefault="006E077E" w:rsidP="006E077E">
      <w:pPr>
        <w:pStyle w:val="ListParagraph"/>
        <w:rPr>
          <w:rFonts w:ascii="Times New Roman" w:hAnsi="Times New Roman"/>
          <w:sz w:val="24"/>
          <w:szCs w:val="24"/>
        </w:rPr>
      </w:pPr>
    </w:p>
    <w:p w:rsidR="006E077E" w:rsidRDefault="006E077E" w:rsidP="00616FF5">
      <w:pPr>
        <w:pStyle w:val="ListParagraph"/>
        <w:numPr>
          <w:ilvl w:val="0"/>
          <w:numId w:val="44"/>
        </w:numPr>
        <w:rPr>
          <w:rFonts w:ascii="Times New Roman" w:hAnsi="Times New Roman"/>
          <w:sz w:val="24"/>
          <w:szCs w:val="24"/>
        </w:rPr>
      </w:pPr>
      <w:r>
        <w:rPr>
          <w:rFonts w:ascii="Times New Roman" w:hAnsi="Times New Roman"/>
          <w:sz w:val="24"/>
          <w:szCs w:val="24"/>
        </w:rPr>
        <w:t>Melissa Comeaux, APRN is a new $66,650 contract to provide primary care services to the adult population served at the Lake Charles Behavioral Health Center</w:t>
      </w:r>
      <w:r w:rsidR="00CD4B32">
        <w:rPr>
          <w:rFonts w:ascii="Times New Roman" w:hAnsi="Times New Roman"/>
          <w:sz w:val="24"/>
          <w:szCs w:val="24"/>
        </w:rPr>
        <w:t xml:space="preserve"> which is our ImHealthy Clinic and is funded through the Primary &amp; Behavioral Healthcare grant.</w:t>
      </w:r>
    </w:p>
    <w:p w:rsidR="006E077E" w:rsidRPr="006E077E" w:rsidRDefault="006E077E" w:rsidP="006E077E">
      <w:pPr>
        <w:pStyle w:val="ListParagraph"/>
        <w:rPr>
          <w:rFonts w:ascii="Times New Roman" w:hAnsi="Times New Roman"/>
          <w:sz w:val="24"/>
          <w:szCs w:val="24"/>
        </w:rPr>
      </w:pPr>
    </w:p>
    <w:p w:rsidR="006E077E" w:rsidRDefault="006E077E" w:rsidP="00616FF5">
      <w:pPr>
        <w:pStyle w:val="ListParagraph"/>
        <w:numPr>
          <w:ilvl w:val="0"/>
          <w:numId w:val="44"/>
        </w:numPr>
        <w:rPr>
          <w:rFonts w:ascii="Times New Roman" w:hAnsi="Times New Roman"/>
          <w:sz w:val="24"/>
          <w:szCs w:val="24"/>
        </w:rPr>
      </w:pPr>
      <w:r>
        <w:rPr>
          <w:rFonts w:ascii="Times New Roman" w:hAnsi="Times New Roman"/>
          <w:sz w:val="24"/>
          <w:szCs w:val="24"/>
        </w:rPr>
        <w:t xml:space="preserve">Pathways/Briscoe received an increase of $16,060 in their contract due to an increase in Medicaid rates. ImCal now funds 16 inpatient beds for the indigent due to more clients being eligible for Medicaid. Tanya reports at this time </w:t>
      </w:r>
      <w:r w:rsidR="00230608">
        <w:rPr>
          <w:rFonts w:ascii="Times New Roman" w:hAnsi="Times New Roman"/>
          <w:sz w:val="24"/>
          <w:szCs w:val="24"/>
        </w:rPr>
        <w:t>Pathways does not have detox for several reasons</w:t>
      </w:r>
      <w:r w:rsidR="00C41929">
        <w:rPr>
          <w:rFonts w:ascii="Times New Roman" w:hAnsi="Times New Roman"/>
          <w:sz w:val="24"/>
          <w:szCs w:val="24"/>
        </w:rPr>
        <w:t>, including difficulty in staffing as well as getting adequate reimbursement</w:t>
      </w:r>
      <w:r w:rsidR="00230608">
        <w:rPr>
          <w:rFonts w:ascii="Times New Roman" w:hAnsi="Times New Roman"/>
          <w:sz w:val="24"/>
          <w:szCs w:val="24"/>
        </w:rPr>
        <w:t>. At this time Pathways will track detox referral</w:t>
      </w:r>
      <w:r w:rsidR="00C41929">
        <w:rPr>
          <w:rFonts w:ascii="Times New Roman" w:hAnsi="Times New Roman"/>
          <w:sz w:val="24"/>
          <w:szCs w:val="24"/>
        </w:rPr>
        <w:t>s</w:t>
      </w:r>
      <w:r w:rsidR="00230608">
        <w:rPr>
          <w:rFonts w:ascii="Times New Roman" w:hAnsi="Times New Roman"/>
          <w:sz w:val="24"/>
          <w:szCs w:val="24"/>
        </w:rPr>
        <w:t xml:space="preserve"> to determi</w:t>
      </w:r>
      <w:r w:rsidR="00C41929">
        <w:rPr>
          <w:rFonts w:ascii="Times New Roman" w:hAnsi="Times New Roman"/>
          <w:sz w:val="24"/>
          <w:szCs w:val="24"/>
        </w:rPr>
        <w:t xml:space="preserve">ne if opening detox is feasible next year. </w:t>
      </w:r>
      <w:r w:rsidR="00230608">
        <w:rPr>
          <w:rFonts w:ascii="Times New Roman" w:hAnsi="Times New Roman"/>
          <w:sz w:val="24"/>
          <w:szCs w:val="24"/>
        </w:rPr>
        <w:t xml:space="preserve"> </w:t>
      </w:r>
    </w:p>
    <w:p w:rsidR="00230608" w:rsidRPr="00230608" w:rsidRDefault="00230608" w:rsidP="00230608">
      <w:pPr>
        <w:pStyle w:val="ListParagraph"/>
        <w:rPr>
          <w:rFonts w:ascii="Times New Roman" w:hAnsi="Times New Roman"/>
          <w:sz w:val="24"/>
          <w:szCs w:val="24"/>
        </w:rPr>
      </w:pPr>
    </w:p>
    <w:p w:rsidR="00230608" w:rsidRDefault="00230608" w:rsidP="00616FF5">
      <w:pPr>
        <w:pStyle w:val="ListParagraph"/>
        <w:numPr>
          <w:ilvl w:val="0"/>
          <w:numId w:val="44"/>
        </w:numPr>
        <w:rPr>
          <w:rFonts w:ascii="Times New Roman" w:hAnsi="Times New Roman"/>
          <w:sz w:val="24"/>
          <w:szCs w:val="24"/>
        </w:rPr>
      </w:pPr>
      <w:r>
        <w:rPr>
          <w:rFonts w:ascii="Times New Roman" w:hAnsi="Times New Roman"/>
          <w:sz w:val="24"/>
          <w:szCs w:val="24"/>
        </w:rPr>
        <w:t>Sharon Pugh’s $112,500 contract includes an increase. Ms. Pugh is a medical psych</w:t>
      </w:r>
      <w:r w:rsidR="00C41929">
        <w:rPr>
          <w:rFonts w:ascii="Times New Roman" w:hAnsi="Times New Roman"/>
          <w:sz w:val="24"/>
          <w:szCs w:val="24"/>
        </w:rPr>
        <w:t>ologist</w:t>
      </w:r>
      <w:r>
        <w:rPr>
          <w:rFonts w:ascii="Times New Roman" w:hAnsi="Times New Roman"/>
          <w:sz w:val="24"/>
          <w:szCs w:val="24"/>
        </w:rPr>
        <w:t xml:space="preserve"> who recently added a day of services. She now works a day in Allen and a day in Beauregard. </w:t>
      </w:r>
    </w:p>
    <w:p w:rsidR="00230608" w:rsidRPr="00230608" w:rsidRDefault="00230608" w:rsidP="00230608">
      <w:pPr>
        <w:pStyle w:val="ListParagraph"/>
        <w:rPr>
          <w:rFonts w:ascii="Times New Roman" w:hAnsi="Times New Roman"/>
          <w:sz w:val="24"/>
          <w:szCs w:val="24"/>
        </w:rPr>
      </w:pPr>
    </w:p>
    <w:p w:rsidR="00230608" w:rsidRDefault="00230608" w:rsidP="00616FF5">
      <w:pPr>
        <w:pStyle w:val="ListParagraph"/>
        <w:numPr>
          <w:ilvl w:val="0"/>
          <w:numId w:val="44"/>
        </w:numPr>
        <w:rPr>
          <w:rFonts w:ascii="Times New Roman" w:hAnsi="Times New Roman"/>
          <w:sz w:val="24"/>
          <w:szCs w:val="24"/>
        </w:rPr>
      </w:pPr>
      <w:r>
        <w:rPr>
          <w:rFonts w:ascii="Times New Roman" w:hAnsi="Times New Roman"/>
          <w:sz w:val="24"/>
          <w:szCs w:val="24"/>
        </w:rPr>
        <w:t xml:space="preserve">Synar’s $10,000 contract is an old contract </w:t>
      </w:r>
      <w:r w:rsidR="000E59FC">
        <w:rPr>
          <w:rFonts w:ascii="Times New Roman" w:hAnsi="Times New Roman"/>
          <w:sz w:val="24"/>
          <w:szCs w:val="24"/>
        </w:rPr>
        <w:t xml:space="preserve">that has a new provider. Alisa Stevens, LLC will provide information specific to the laws and penalties regarding the sale and purchase of tobacco products to persons </w:t>
      </w:r>
      <w:r w:rsidR="000E59FC">
        <w:rPr>
          <w:rFonts w:ascii="Times New Roman" w:hAnsi="Times New Roman"/>
          <w:sz w:val="24"/>
          <w:szCs w:val="24"/>
        </w:rPr>
        <w:lastRenderedPageBreak/>
        <w:t xml:space="preserve">under the age of 18 and also conduct checks as the venue for educating tobacco retailers. </w:t>
      </w:r>
    </w:p>
    <w:p w:rsidR="000E59FC" w:rsidRPr="000E59FC" w:rsidRDefault="000E59FC" w:rsidP="000E59FC">
      <w:pPr>
        <w:pStyle w:val="ListParagraph"/>
        <w:rPr>
          <w:rFonts w:ascii="Times New Roman" w:hAnsi="Times New Roman"/>
          <w:sz w:val="24"/>
          <w:szCs w:val="24"/>
        </w:rPr>
      </w:pPr>
    </w:p>
    <w:p w:rsidR="00B3149A" w:rsidRDefault="000E59FC" w:rsidP="000E59FC">
      <w:pPr>
        <w:ind w:left="1440"/>
      </w:pPr>
      <w:r w:rsidRPr="00F33E59">
        <w:t xml:space="preserve">Paul Duguid explained LCS as a legal non- profit </w:t>
      </w:r>
      <w:r w:rsidR="00331C2E" w:rsidRPr="00F33E59">
        <w:t xml:space="preserve">entity </w:t>
      </w:r>
      <w:r w:rsidRPr="00F33E59">
        <w:t xml:space="preserve">formed by most of the </w:t>
      </w:r>
      <w:r w:rsidR="00331C2E" w:rsidRPr="00F33E59">
        <w:t xml:space="preserve">largest </w:t>
      </w:r>
      <w:r w:rsidRPr="00F33E59">
        <w:t xml:space="preserve">hospitals in Louisiana. </w:t>
      </w:r>
      <w:r w:rsidR="00331C2E" w:rsidRPr="00F33E59">
        <w:t>LCS</w:t>
      </w:r>
      <w:r w:rsidRPr="00F33E59">
        <w:t xml:space="preserve"> is represented by</w:t>
      </w:r>
      <w:r w:rsidR="00890997" w:rsidRPr="00F33E59">
        <w:t xml:space="preserve"> Gjerset and Lorenz,</w:t>
      </w:r>
      <w:r w:rsidRPr="00F33E59">
        <w:t xml:space="preserve"> a law firm in Texas</w:t>
      </w:r>
      <w:r w:rsidR="00890997" w:rsidRPr="00F33E59">
        <w:t>,</w:t>
      </w:r>
      <w:r w:rsidRPr="00F33E59">
        <w:t xml:space="preserve"> </w:t>
      </w:r>
      <w:r w:rsidR="00C41929">
        <w:t>which</w:t>
      </w:r>
      <w:r w:rsidRPr="00F33E59">
        <w:t xml:space="preserve"> </w:t>
      </w:r>
      <w:r w:rsidR="00331C2E" w:rsidRPr="00F33E59">
        <w:t>prepares and executes</w:t>
      </w:r>
      <w:r w:rsidRPr="00F33E59">
        <w:t xml:space="preserve"> contracts </w:t>
      </w:r>
      <w:r w:rsidR="00331C2E" w:rsidRPr="00F33E59">
        <w:t xml:space="preserve">between LCS and vendors </w:t>
      </w:r>
      <w:r w:rsidRPr="00F33E59">
        <w:t xml:space="preserve">that provide services to indigent </w:t>
      </w:r>
      <w:r w:rsidR="00331C2E" w:rsidRPr="00F33E59">
        <w:t>clients</w:t>
      </w:r>
      <w:r w:rsidR="00D61769" w:rsidRPr="00F33E59">
        <w:t xml:space="preserve"> for the state of Louisiana </w:t>
      </w:r>
      <w:r w:rsidR="00890997" w:rsidRPr="00F33E59">
        <w:t>and, specifically, ImCal</w:t>
      </w:r>
      <w:r w:rsidRPr="00F33E59">
        <w:t xml:space="preserve">. This partnership is able to access </w:t>
      </w:r>
      <w:r w:rsidR="00890997" w:rsidRPr="00F33E59">
        <w:t xml:space="preserve">federal </w:t>
      </w:r>
      <w:r w:rsidRPr="00F33E59">
        <w:t>matching funds</w:t>
      </w:r>
      <w:r w:rsidR="00890997" w:rsidRPr="00F33E59">
        <w:t xml:space="preserve"> to the state dollars spent on those contracts</w:t>
      </w:r>
      <w:r w:rsidRPr="00F33E59">
        <w:t xml:space="preserve">. </w:t>
      </w:r>
      <w:r w:rsidR="008E32C9" w:rsidRPr="00F33E59">
        <w:t>The LCS contracts</w:t>
      </w:r>
      <w:r w:rsidR="00890997" w:rsidRPr="00F33E59">
        <w:t xml:space="preserve"> managed by ImCal</w:t>
      </w:r>
      <w:r w:rsidR="008E32C9" w:rsidRPr="00F33E59">
        <w:t xml:space="preserve"> were created prior to ImCal becoming a district and transferred to us. ImCal’s functionality is to manage these contracts by reviewing statements of work, day to day activity and invoicing.  The invoices are sent to </w:t>
      </w:r>
      <w:r w:rsidR="00890997" w:rsidRPr="00F33E59">
        <w:t xml:space="preserve">Gjerset and Lorenz </w:t>
      </w:r>
      <w:r w:rsidR="008E32C9" w:rsidRPr="00F33E59">
        <w:t>who pays the invoices.</w:t>
      </w:r>
      <w:r w:rsidR="00890997" w:rsidRPr="00F33E59">
        <w:t xml:space="preserve"> Each quarter, the value of services provided is determined, and the state match portion for the federal draw is calculated. OBH pays the state match portion for all LCS-BH contracts.</w:t>
      </w:r>
      <w:r w:rsidR="008E32C9" w:rsidRPr="00F33E59">
        <w:t xml:space="preserve"> LCS-DD contracts are</w:t>
      </w:r>
      <w:r w:rsidR="00890997" w:rsidRPr="00F33E59">
        <w:t xml:space="preserve"> paid by</w:t>
      </w:r>
      <w:r w:rsidR="008E32C9" w:rsidRPr="00F33E59">
        <w:t xml:space="preserve"> ImCal</w:t>
      </w:r>
      <w:r w:rsidR="00890997" w:rsidRPr="00F33E59">
        <w:t xml:space="preserve"> for the state match portion</w:t>
      </w:r>
      <w:r w:rsidR="008E32C9" w:rsidRPr="00F33E59">
        <w:t>.</w:t>
      </w:r>
      <w:r w:rsidR="008E32C9">
        <w:t xml:space="preserve"> </w:t>
      </w:r>
    </w:p>
    <w:p w:rsidR="00B3149A" w:rsidRDefault="00B3149A" w:rsidP="000E59FC">
      <w:pPr>
        <w:ind w:left="1440"/>
      </w:pPr>
    </w:p>
    <w:p w:rsidR="000E59FC" w:rsidRPr="000E59FC" w:rsidRDefault="008E32C9" w:rsidP="000E59FC">
      <w:pPr>
        <w:ind w:left="1440"/>
      </w:pPr>
      <w:r>
        <w:t>There are currently no changes in the LCS contrac</w:t>
      </w:r>
      <w:r w:rsidR="00B3149A">
        <w:t>ts. Total of all contracts in Im</w:t>
      </w:r>
      <w:r>
        <w:t>Ca</w:t>
      </w:r>
      <w:r w:rsidR="00B3149A">
        <w:t xml:space="preserve">l catchment area is </w:t>
      </w:r>
      <w:r w:rsidR="00C41929">
        <w:t>$</w:t>
      </w:r>
      <w:r w:rsidR="00B3149A">
        <w:t xml:space="preserve">4,829,677.42.  </w:t>
      </w:r>
      <w:r w:rsidR="006C7F8F">
        <w:t>Tanya reports ImCal cannot</w:t>
      </w:r>
      <w:r w:rsidR="0089362C">
        <w:t xml:space="preserve"> put anything under LCS we would potentially generate revenue from. </w:t>
      </w:r>
      <w:r w:rsidR="00C41929">
        <w:t>Aaron asked if all contracts annual or do we have multi-year. Currently, the Pathways contract for Briscoe is the only multi-year and we are in the third year of that contract.</w:t>
      </w:r>
    </w:p>
    <w:p w:rsidR="000E59FC" w:rsidRPr="000E59FC" w:rsidRDefault="000E59FC" w:rsidP="000E59FC">
      <w:pPr>
        <w:pStyle w:val="ListParagraph"/>
        <w:rPr>
          <w:rFonts w:ascii="Times New Roman" w:hAnsi="Times New Roman"/>
          <w:sz w:val="24"/>
          <w:szCs w:val="24"/>
        </w:rPr>
      </w:pPr>
    </w:p>
    <w:p w:rsidR="0070564E" w:rsidRDefault="00AD7BD5" w:rsidP="002550D0">
      <w:pPr>
        <w:pStyle w:val="ListParagraph"/>
        <w:numPr>
          <w:ilvl w:val="0"/>
          <w:numId w:val="42"/>
        </w:numPr>
        <w:rPr>
          <w:rFonts w:ascii="Times New Roman" w:hAnsi="Times New Roman"/>
          <w:sz w:val="28"/>
          <w:szCs w:val="28"/>
        </w:rPr>
      </w:pPr>
      <w:r>
        <w:rPr>
          <w:rFonts w:ascii="Times New Roman" w:hAnsi="Times New Roman"/>
          <w:sz w:val="28"/>
          <w:szCs w:val="28"/>
        </w:rPr>
        <w:t>Financial Conditions &amp; Activities</w:t>
      </w:r>
    </w:p>
    <w:p w:rsidR="00B3149A" w:rsidRPr="00EC3026" w:rsidRDefault="00B3149A" w:rsidP="00B3149A">
      <w:pPr>
        <w:pStyle w:val="ListParagraph"/>
        <w:ind w:left="2520"/>
        <w:rPr>
          <w:rFonts w:ascii="Times New Roman" w:hAnsi="Times New Roman"/>
          <w:sz w:val="24"/>
          <w:szCs w:val="24"/>
        </w:rPr>
      </w:pPr>
      <w:r w:rsidRPr="00F33E59">
        <w:rPr>
          <w:rFonts w:ascii="Times New Roman" w:hAnsi="Times New Roman"/>
          <w:sz w:val="24"/>
          <w:szCs w:val="24"/>
        </w:rPr>
        <w:t xml:space="preserve">Paul </w:t>
      </w:r>
      <w:r w:rsidR="006C7F8F" w:rsidRPr="00F33E59">
        <w:rPr>
          <w:rFonts w:ascii="Times New Roman" w:hAnsi="Times New Roman"/>
          <w:sz w:val="24"/>
          <w:szCs w:val="24"/>
        </w:rPr>
        <w:t>Duguid provided the board with the</w:t>
      </w:r>
      <w:r w:rsidRPr="00F33E59">
        <w:rPr>
          <w:rFonts w:ascii="Times New Roman" w:hAnsi="Times New Roman"/>
          <w:sz w:val="24"/>
          <w:szCs w:val="24"/>
        </w:rPr>
        <w:t xml:space="preserve"> monthly funds and expenditure analysis</w:t>
      </w:r>
      <w:r w:rsidR="006C7F8F" w:rsidRPr="00F33E59">
        <w:rPr>
          <w:rFonts w:ascii="Times New Roman" w:hAnsi="Times New Roman"/>
          <w:sz w:val="24"/>
          <w:szCs w:val="24"/>
        </w:rPr>
        <w:t xml:space="preserve"> report and an expenditures breakdown by cost center</w:t>
      </w:r>
      <w:r w:rsidRPr="00F33E59">
        <w:rPr>
          <w:rFonts w:ascii="Times New Roman" w:hAnsi="Times New Roman"/>
          <w:sz w:val="24"/>
          <w:szCs w:val="24"/>
        </w:rPr>
        <w:t xml:space="preserve"> r</w:t>
      </w:r>
      <w:r w:rsidR="00CF0F70" w:rsidRPr="00F33E59">
        <w:rPr>
          <w:rFonts w:ascii="Times New Roman" w:hAnsi="Times New Roman"/>
          <w:sz w:val="24"/>
          <w:szCs w:val="24"/>
        </w:rPr>
        <w:t>eport of FY16</w:t>
      </w:r>
      <w:r w:rsidRPr="00F33E59">
        <w:rPr>
          <w:rFonts w:ascii="Times New Roman" w:hAnsi="Times New Roman"/>
          <w:sz w:val="24"/>
          <w:szCs w:val="24"/>
        </w:rPr>
        <w:t xml:space="preserve">.  </w:t>
      </w:r>
      <w:r w:rsidR="00EC3026" w:rsidRPr="00F33E59">
        <w:rPr>
          <w:rFonts w:ascii="Times New Roman" w:hAnsi="Times New Roman"/>
          <w:sz w:val="24"/>
          <w:szCs w:val="24"/>
        </w:rPr>
        <w:t>Means of financing</w:t>
      </w:r>
      <w:r w:rsidR="00890997" w:rsidRPr="00F33E59">
        <w:rPr>
          <w:rFonts w:ascii="Times New Roman" w:hAnsi="Times New Roman"/>
          <w:sz w:val="24"/>
          <w:szCs w:val="24"/>
        </w:rPr>
        <w:t xml:space="preserve"> for revenue</w:t>
      </w:r>
      <w:r w:rsidR="00EC3026" w:rsidRPr="00F33E59">
        <w:rPr>
          <w:rFonts w:ascii="Times New Roman" w:hAnsi="Times New Roman"/>
          <w:sz w:val="24"/>
          <w:szCs w:val="24"/>
        </w:rPr>
        <w:t xml:space="preserve"> includes state funds, interagency transfer (IAT), federal funds and self-generated revenue. </w:t>
      </w:r>
      <w:r w:rsidRPr="00F33E59">
        <w:rPr>
          <w:rFonts w:ascii="Times New Roman" w:hAnsi="Times New Roman"/>
          <w:sz w:val="24"/>
          <w:szCs w:val="24"/>
        </w:rPr>
        <w:t>Paul reports total means of financing was $10,448,999</w:t>
      </w:r>
      <w:r w:rsidR="0012486F" w:rsidRPr="00F33E59">
        <w:rPr>
          <w:rFonts w:ascii="Times New Roman" w:hAnsi="Times New Roman"/>
          <w:sz w:val="24"/>
          <w:szCs w:val="24"/>
        </w:rPr>
        <w:t xml:space="preserve"> of realized revenue</w:t>
      </w:r>
      <w:r w:rsidRPr="00F33E59">
        <w:rPr>
          <w:rFonts w:ascii="Times New Roman" w:hAnsi="Times New Roman"/>
          <w:sz w:val="24"/>
          <w:szCs w:val="24"/>
        </w:rPr>
        <w:t xml:space="preserve"> off of an appropriated budget of $11,909,929. ImCal’s self-generated revenue was </w:t>
      </w:r>
      <w:r w:rsidR="00C41929">
        <w:rPr>
          <w:rFonts w:ascii="Times New Roman" w:hAnsi="Times New Roman"/>
          <w:sz w:val="24"/>
          <w:szCs w:val="24"/>
        </w:rPr>
        <w:t>$</w:t>
      </w:r>
      <w:r w:rsidRPr="00F33E59">
        <w:rPr>
          <w:rFonts w:ascii="Times New Roman" w:hAnsi="Times New Roman"/>
          <w:sz w:val="24"/>
          <w:szCs w:val="24"/>
        </w:rPr>
        <w:t>1,227,442</w:t>
      </w:r>
      <w:r w:rsidR="0012486F" w:rsidRPr="00F33E59">
        <w:rPr>
          <w:rFonts w:ascii="Times New Roman" w:hAnsi="Times New Roman"/>
          <w:sz w:val="24"/>
          <w:szCs w:val="24"/>
        </w:rPr>
        <w:t>,</w:t>
      </w:r>
      <w:r w:rsidR="006C7F8F" w:rsidRPr="00F33E59">
        <w:rPr>
          <w:rFonts w:ascii="Times New Roman" w:hAnsi="Times New Roman"/>
          <w:sz w:val="24"/>
          <w:szCs w:val="24"/>
        </w:rPr>
        <w:t xml:space="preserve"> which exceeded </w:t>
      </w:r>
      <w:r w:rsidR="0012486F" w:rsidRPr="00F33E59">
        <w:rPr>
          <w:rFonts w:ascii="Times New Roman" w:hAnsi="Times New Roman"/>
          <w:sz w:val="24"/>
          <w:szCs w:val="24"/>
        </w:rPr>
        <w:t>previous years and projections for FY16</w:t>
      </w:r>
      <w:r w:rsidR="006C7F8F" w:rsidRPr="00F33E59">
        <w:rPr>
          <w:rFonts w:ascii="Times New Roman" w:hAnsi="Times New Roman"/>
          <w:sz w:val="24"/>
          <w:szCs w:val="24"/>
        </w:rPr>
        <w:t>.</w:t>
      </w:r>
      <w:r w:rsidR="00546E38" w:rsidRPr="00F33E59">
        <w:rPr>
          <w:rFonts w:ascii="Times New Roman" w:hAnsi="Times New Roman"/>
          <w:sz w:val="24"/>
          <w:szCs w:val="24"/>
        </w:rPr>
        <w:t xml:space="preserve"> Paul Duguid along with fiscal staff continue to run reports to see how salaries are coded and </w:t>
      </w:r>
      <w:r w:rsidR="004D7552" w:rsidRPr="00F33E59">
        <w:rPr>
          <w:rFonts w:ascii="Times New Roman" w:hAnsi="Times New Roman"/>
          <w:sz w:val="24"/>
          <w:szCs w:val="24"/>
        </w:rPr>
        <w:t>determine</w:t>
      </w:r>
      <w:r w:rsidR="00546E38" w:rsidRPr="00F33E59">
        <w:rPr>
          <w:rFonts w:ascii="Times New Roman" w:hAnsi="Times New Roman"/>
          <w:sz w:val="24"/>
          <w:szCs w:val="24"/>
        </w:rPr>
        <w:t xml:space="preserve"> how we are accounting for purchases and contracts</w:t>
      </w:r>
      <w:r w:rsidR="004D7552" w:rsidRPr="00F33E59">
        <w:rPr>
          <w:rFonts w:ascii="Times New Roman" w:hAnsi="Times New Roman"/>
          <w:sz w:val="24"/>
          <w:szCs w:val="24"/>
        </w:rPr>
        <w:t xml:space="preserve"> to better track</w:t>
      </w:r>
      <w:r w:rsidR="0012486F" w:rsidRPr="00F33E59">
        <w:rPr>
          <w:rFonts w:ascii="Times New Roman" w:hAnsi="Times New Roman"/>
          <w:sz w:val="24"/>
          <w:szCs w:val="24"/>
        </w:rPr>
        <w:t xml:space="preserve"> and draw down</w:t>
      </w:r>
      <w:r w:rsidR="004D7552" w:rsidRPr="00F33E59">
        <w:rPr>
          <w:rFonts w:ascii="Times New Roman" w:hAnsi="Times New Roman"/>
          <w:sz w:val="24"/>
          <w:szCs w:val="24"/>
        </w:rPr>
        <w:t xml:space="preserve"> IAT funds</w:t>
      </w:r>
      <w:r w:rsidR="0012486F" w:rsidRPr="00F33E59">
        <w:rPr>
          <w:rFonts w:ascii="Times New Roman" w:hAnsi="Times New Roman"/>
          <w:sz w:val="24"/>
          <w:szCs w:val="24"/>
        </w:rPr>
        <w:t>, which include SAPT, MHBG, LaPFS, and gambling and tobacco statutory dedications</w:t>
      </w:r>
      <w:r w:rsidR="00546E38" w:rsidRPr="00F33E59">
        <w:rPr>
          <w:rFonts w:ascii="Times New Roman" w:hAnsi="Times New Roman"/>
          <w:sz w:val="24"/>
          <w:szCs w:val="24"/>
        </w:rPr>
        <w:t xml:space="preserve">. </w:t>
      </w:r>
      <w:r w:rsidR="004D7552" w:rsidRPr="00F33E59">
        <w:rPr>
          <w:rFonts w:ascii="Times New Roman" w:hAnsi="Times New Roman"/>
          <w:sz w:val="24"/>
          <w:szCs w:val="24"/>
        </w:rPr>
        <w:t>Paul did an overview of expenditures by cost center</w:t>
      </w:r>
      <w:r w:rsidR="0012486F" w:rsidRPr="00F33E59">
        <w:rPr>
          <w:rFonts w:ascii="Times New Roman" w:hAnsi="Times New Roman"/>
          <w:sz w:val="24"/>
          <w:szCs w:val="24"/>
        </w:rPr>
        <w:t>, pointing</w:t>
      </w:r>
      <w:r w:rsidR="004D7552" w:rsidRPr="00F33E59">
        <w:rPr>
          <w:rFonts w:ascii="Times New Roman" w:hAnsi="Times New Roman"/>
          <w:sz w:val="24"/>
          <w:szCs w:val="24"/>
        </w:rPr>
        <w:t xml:space="preserve"> out that ImCal spent $360,558 on the </w:t>
      </w:r>
      <w:r w:rsidR="0012486F" w:rsidRPr="00F33E59">
        <w:rPr>
          <w:rFonts w:ascii="Times New Roman" w:hAnsi="Times New Roman"/>
          <w:sz w:val="24"/>
          <w:szCs w:val="24"/>
        </w:rPr>
        <w:t>LCS-</w:t>
      </w:r>
      <w:r w:rsidR="004D7552" w:rsidRPr="00F33E59">
        <w:rPr>
          <w:rFonts w:ascii="Times New Roman" w:hAnsi="Times New Roman"/>
          <w:sz w:val="24"/>
          <w:szCs w:val="24"/>
        </w:rPr>
        <w:t xml:space="preserve">DD </w:t>
      </w:r>
      <w:r w:rsidR="0012486F" w:rsidRPr="00F33E59">
        <w:rPr>
          <w:rFonts w:ascii="Times New Roman" w:hAnsi="Times New Roman"/>
          <w:sz w:val="24"/>
          <w:szCs w:val="24"/>
        </w:rPr>
        <w:t>contracts for the state match portion for which ImCal is responsible</w:t>
      </w:r>
      <w:r w:rsidR="004D7552" w:rsidRPr="00F33E59">
        <w:rPr>
          <w:rFonts w:ascii="Times New Roman" w:hAnsi="Times New Roman"/>
          <w:sz w:val="24"/>
          <w:szCs w:val="24"/>
        </w:rPr>
        <w:t>.</w:t>
      </w:r>
      <w:r w:rsidR="004D7552">
        <w:rPr>
          <w:rFonts w:ascii="Times New Roman" w:hAnsi="Times New Roman"/>
          <w:sz w:val="24"/>
          <w:szCs w:val="24"/>
        </w:rPr>
        <w:t xml:space="preserve"> </w:t>
      </w:r>
    </w:p>
    <w:p w:rsidR="00AA24A3" w:rsidRDefault="0000320A" w:rsidP="000E18E1">
      <w:pPr>
        <w:ind w:left="1440"/>
        <w:rPr>
          <w:sz w:val="28"/>
          <w:szCs w:val="28"/>
        </w:rPr>
      </w:pPr>
      <w:r>
        <w:rPr>
          <w:sz w:val="28"/>
          <w:szCs w:val="28"/>
        </w:rPr>
        <w:t>VII</w:t>
      </w:r>
      <w:r w:rsidR="006409DB">
        <w:rPr>
          <w:sz w:val="28"/>
          <w:szCs w:val="28"/>
        </w:rPr>
        <w:t>I</w:t>
      </w:r>
      <w:r w:rsidR="002C28BE" w:rsidRPr="0075577C">
        <w:rPr>
          <w:sz w:val="28"/>
          <w:szCs w:val="28"/>
        </w:rPr>
        <w:t>.</w:t>
      </w:r>
      <w:r w:rsidR="002C28BE" w:rsidRPr="0075577C">
        <w:rPr>
          <w:sz w:val="28"/>
          <w:szCs w:val="28"/>
        </w:rPr>
        <w:tab/>
      </w:r>
      <w:r w:rsidR="00825360" w:rsidRPr="0075577C">
        <w:rPr>
          <w:sz w:val="28"/>
          <w:szCs w:val="28"/>
        </w:rPr>
        <w:t>NEW BUSINESS</w:t>
      </w:r>
      <w:r w:rsidR="000E18E1" w:rsidRPr="000E18E1">
        <w:rPr>
          <w:sz w:val="28"/>
          <w:szCs w:val="28"/>
        </w:rPr>
        <w:tab/>
      </w:r>
    </w:p>
    <w:p w:rsidR="00EC3026" w:rsidRPr="00EC3026" w:rsidRDefault="00EC3026" w:rsidP="000E18E1">
      <w:pPr>
        <w:ind w:left="1440"/>
      </w:pPr>
      <w:r>
        <w:rPr>
          <w:sz w:val="28"/>
          <w:szCs w:val="28"/>
        </w:rPr>
        <w:tab/>
      </w:r>
      <w:r w:rsidRPr="00EC3026">
        <w:t xml:space="preserve">No new business to present at this time. </w:t>
      </w:r>
    </w:p>
    <w:p w:rsidR="00825360" w:rsidRPr="0075577C" w:rsidRDefault="000E18E1" w:rsidP="00464073">
      <w:pPr>
        <w:ind w:left="1440"/>
        <w:rPr>
          <w:sz w:val="28"/>
          <w:szCs w:val="28"/>
        </w:rPr>
      </w:pPr>
      <w:r>
        <w:tab/>
      </w:r>
      <w:r w:rsidR="00AA24A3">
        <w:rPr>
          <w:sz w:val="28"/>
          <w:szCs w:val="28"/>
        </w:rPr>
        <w:tab/>
      </w:r>
    </w:p>
    <w:p w:rsidR="00EC3026" w:rsidRDefault="006409DB" w:rsidP="00825360">
      <w:pPr>
        <w:ind w:left="720" w:firstLine="720"/>
        <w:rPr>
          <w:sz w:val="28"/>
          <w:szCs w:val="28"/>
        </w:rPr>
      </w:pPr>
      <w:r>
        <w:rPr>
          <w:sz w:val="28"/>
          <w:szCs w:val="28"/>
        </w:rPr>
        <w:t>IX</w:t>
      </w:r>
      <w:r w:rsidR="00825360" w:rsidRPr="0075577C">
        <w:rPr>
          <w:sz w:val="28"/>
          <w:szCs w:val="28"/>
        </w:rPr>
        <w:t xml:space="preserve">. </w:t>
      </w:r>
      <w:r w:rsidR="00825360" w:rsidRPr="0075577C">
        <w:rPr>
          <w:sz w:val="28"/>
          <w:szCs w:val="28"/>
        </w:rPr>
        <w:tab/>
      </w:r>
      <w:r w:rsidR="0000320A">
        <w:rPr>
          <w:sz w:val="28"/>
          <w:szCs w:val="28"/>
        </w:rPr>
        <w:t>NEXT MEETING</w:t>
      </w:r>
      <w:r w:rsidR="00EC3026">
        <w:rPr>
          <w:sz w:val="28"/>
          <w:szCs w:val="28"/>
        </w:rPr>
        <w:t>- September 13, 2016</w:t>
      </w:r>
    </w:p>
    <w:p w:rsidR="002550D0" w:rsidRPr="0075577C" w:rsidRDefault="00EC3026" w:rsidP="00825360">
      <w:pPr>
        <w:ind w:left="720" w:firstLine="720"/>
        <w:rPr>
          <w:sz w:val="28"/>
          <w:szCs w:val="28"/>
        </w:rPr>
      </w:pPr>
      <w:r>
        <w:rPr>
          <w:sz w:val="28"/>
          <w:szCs w:val="28"/>
        </w:rPr>
        <w:tab/>
      </w:r>
      <w:r w:rsidR="002550D0">
        <w:rPr>
          <w:sz w:val="28"/>
          <w:szCs w:val="28"/>
        </w:rPr>
        <w:tab/>
      </w:r>
    </w:p>
    <w:p w:rsidR="00B41BEE" w:rsidRPr="0075577C" w:rsidRDefault="002C28BE" w:rsidP="0000320A">
      <w:pPr>
        <w:ind w:left="1440"/>
        <w:rPr>
          <w:sz w:val="28"/>
          <w:szCs w:val="28"/>
        </w:rPr>
      </w:pPr>
      <w:r w:rsidRPr="0075577C">
        <w:rPr>
          <w:sz w:val="28"/>
          <w:szCs w:val="28"/>
        </w:rPr>
        <w:tab/>
      </w:r>
    </w:p>
    <w:p w:rsidR="00B41BEE" w:rsidRDefault="002C28BE" w:rsidP="00C4631B">
      <w:pPr>
        <w:ind w:left="720" w:firstLine="720"/>
        <w:rPr>
          <w:sz w:val="28"/>
          <w:szCs w:val="28"/>
        </w:rPr>
      </w:pPr>
      <w:r w:rsidRPr="0075577C">
        <w:rPr>
          <w:sz w:val="28"/>
          <w:szCs w:val="28"/>
        </w:rPr>
        <w:t>X.</w:t>
      </w:r>
      <w:r w:rsidRPr="0075577C">
        <w:rPr>
          <w:sz w:val="28"/>
          <w:szCs w:val="28"/>
        </w:rPr>
        <w:tab/>
      </w:r>
      <w:r w:rsidR="00B41BEE" w:rsidRPr="0075577C">
        <w:rPr>
          <w:sz w:val="28"/>
          <w:szCs w:val="28"/>
        </w:rPr>
        <w:t>ADJOURNMENT</w:t>
      </w:r>
    </w:p>
    <w:p w:rsidR="00EC3026" w:rsidRPr="00EC3026" w:rsidRDefault="00EC3026" w:rsidP="00EC3026">
      <w:pPr>
        <w:ind w:left="2160"/>
      </w:pPr>
      <w:r w:rsidRPr="00EC3026">
        <w:t xml:space="preserve">Corlissa Hoffoss entertained a motion to adjourn the meeting at 7:00pm. Chris Stewart motioned and Christina Mehal seconded. </w:t>
      </w:r>
    </w:p>
    <w:sectPr w:rsidR="00EC3026" w:rsidRPr="00EC3026" w:rsidSect="00420411">
      <w:footerReference w:type="even" r:id="rId8"/>
      <w:footerReference w:type="first" r:id="rId9"/>
      <w:pgSz w:w="12240" w:h="15840" w:code="1"/>
      <w:pgMar w:top="720" w:right="1008" w:bottom="720" w:left="1008"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2CF" w:rsidRDefault="00F242CF">
      <w:r>
        <w:separator/>
      </w:r>
    </w:p>
  </w:endnote>
  <w:endnote w:type="continuationSeparator" w:id="0">
    <w:p w:rsidR="00F242CF" w:rsidRDefault="00F24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49" w:rsidRDefault="00956D49" w:rsidP="00AF65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6D49" w:rsidRDefault="00956D49" w:rsidP="00AF65E4">
    <w:pPr>
      <w:pStyle w:val="Footer"/>
      <w:ind w:right="360"/>
    </w:pPr>
  </w:p>
  <w:p w:rsidR="00956D49" w:rsidRDefault="00956D49"/>
  <w:p w:rsidR="00956D49" w:rsidRDefault="00956D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000862"/>
      <w:docPartObj>
        <w:docPartGallery w:val="Page Numbers (Bottom of Page)"/>
        <w:docPartUnique/>
      </w:docPartObj>
    </w:sdtPr>
    <w:sdtEndPr>
      <w:rPr>
        <w:noProof/>
      </w:rPr>
    </w:sdtEndPr>
    <w:sdtContent>
      <w:p w:rsidR="00956D49" w:rsidRDefault="00956D49">
        <w:pPr>
          <w:pStyle w:val="Footer"/>
          <w:jc w:val="center"/>
        </w:pPr>
        <w:r>
          <w:fldChar w:fldCharType="begin"/>
        </w:r>
        <w:r>
          <w:instrText xml:space="preserve"> PAGE   \* MERGEFORMAT </w:instrText>
        </w:r>
        <w:r>
          <w:fldChar w:fldCharType="separate"/>
        </w:r>
        <w:r w:rsidR="00420411">
          <w:rPr>
            <w:noProof/>
          </w:rPr>
          <w:t>3</w:t>
        </w:r>
        <w:r>
          <w:rPr>
            <w:noProof/>
          </w:rPr>
          <w:fldChar w:fldCharType="end"/>
        </w:r>
      </w:p>
    </w:sdtContent>
  </w:sdt>
  <w:p w:rsidR="00956D49" w:rsidRDefault="00956D49" w:rsidP="00CE239A">
    <w:pPr>
      <w:pStyle w:val="Footer"/>
      <w:jc w:val="center"/>
    </w:pPr>
  </w:p>
  <w:p w:rsidR="00956D49" w:rsidRDefault="00956D49"/>
  <w:p w:rsidR="00956D49" w:rsidRDefault="00956D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2CF" w:rsidRDefault="00F242CF">
      <w:r>
        <w:separator/>
      </w:r>
    </w:p>
  </w:footnote>
  <w:footnote w:type="continuationSeparator" w:id="0">
    <w:p w:rsidR="00F242CF" w:rsidRDefault="00F242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CA9"/>
    <w:multiLevelType w:val="hybridMultilevel"/>
    <w:tmpl w:val="784C60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2C90D99"/>
    <w:multiLevelType w:val="hybridMultilevel"/>
    <w:tmpl w:val="EE76E908"/>
    <w:lvl w:ilvl="0" w:tplc="5F4AED3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AE7319"/>
    <w:multiLevelType w:val="hybridMultilevel"/>
    <w:tmpl w:val="A8FA2EA4"/>
    <w:lvl w:ilvl="0" w:tplc="04090019">
      <w:start w:val="1"/>
      <w:numFmt w:val="lowerLetter"/>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6CF6800"/>
    <w:multiLevelType w:val="hybridMultilevel"/>
    <w:tmpl w:val="1A8A82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C45FFF"/>
    <w:multiLevelType w:val="hybridMultilevel"/>
    <w:tmpl w:val="EA52D5E0"/>
    <w:lvl w:ilvl="0" w:tplc="64A473A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1FB02D0"/>
    <w:multiLevelType w:val="hybridMultilevel"/>
    <w:tmpl w:val="3E767E0E"/>
    <w:lvl w:ilvl="0" w:tplc="25E65072">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2F27655"/>
    <w:multiLevelType w:val="hybridMultilevel"/>
    <w:tmpl w:val="C60A285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16892F43"/>
    <w:multiLevelType w:val="hybridMultilevel"/>
    <w:tmpl w:val="AA78450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1A654F00"/>
    <w:multiLevelType w:val="hybridMultilevel"/>
    <w:tmpl w:val="D0805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993BCA"/>
    <w:multiLevelType w:val="hybridMultilevel"/>
    <w:tmpl w:val="52D65C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16D17AE"/>
    <w:multiLevelType w:val="hybridMultilevel"/>
    <w:tmpl w:val="383CE8E0"/>
    <w:lvl w:ilvl="0" w:tplc="31B201F4">
      <w:start w:val="1"/>
      <w:numFmt w:val="upperRoman"/>
      <w:lvlText w:val="%1."/>
      <w:lvlJc w:val="left"/>
      <w:pPr>
        <w:tabs>
          <w:tab w:val="num" w:pos="2160"/>
        </w:tabs>
        <w:ind w:left="2160" w:hanging="720"/>
      </w:pPr>
      <w:rPr>
        <w:rFonts w:hint="default"/>
        <w:sz w:val="32"/>
        <w:szCs w:val="32"/>
      </w:rPr>
    </w:lvl>
    <w:lvl w:ilvl="1" w:tplc="F6DE678E">
      <w:start w:val="1"/>
      <w:numFmt w:val="lowerLetter"/>
      <w:lvlText w:val="%2."/>
      <w:lvlJc w:val="left"/>
      <w:pPr>
        <w:tabs>
          <w:tab w:val="num" w:pos="2520"/>
        </w:tabs>
        <w:ind w:left="2520" w:hanging="360"/>
      </w:pPr>
      <w:rPr>
        <w:rFonts w:ascii="Times New Roman" w:eastAsia="Times New Roman" w:hAnsi="Times New Roman" w:cs="Times New Roman"/>
      </w:rPr>
    </w:lvl>
    <w:lvl w:ilvl="2" w:tplc="04090001">
      <w:start w:val="1"/>
      <w:numFmt w:val="bullet"/>
      <w:lvlText w:val=""/>
      <w:lvlJc w:val="left"/>
      <w:pPr>
        <w:tabs>
          <w:tab w:val="num" w:pos="3420"/>
        </w:tabs>
        <w:ind w:left="3420" w:hanging="360"/>
      </w:pPr>
      <w:rPr>
        <w:rFonts w:ascii="Symbol" w:hAnsi="Symbol" w:hint="default"/>
        <w:b/>
        <w:i w:val="0"/>
        <w:color w:val="auto"/>
        <w:sz w:val="32"/>
      </w:rPr>
    </w:lvl>
    <w:lvl w:ilvl="3" w:tplc="0409000F">
      <w:start w:val="1"/>
      <w:numFmt w:val="decimal"/>
      <w:lvlText w:val="%4."/>
      <w:lvlJc w:val="left"/>
      <w:pPr>
        <w:tabs>
          <w:tab w:val="num" w:pos="3960"/>
        </w:tabs>
        <w:ind w:left="3960" w:hanging="360"/>
      </w:pPr>
      <w:rPr>
        <w:rFonts w:hint="default"/>
      </w:rPr>
    </w:lvl>
    <w:lvl w:ilvl="4" w:tplc="04090019">
      <w:start w:val="1"/>
      <w:numFmt w:val="lowerLetter"/>
      <w:lvlText w:val="%5."/>
      <w:lvlJc w:val="left"/>
      <w:pPr>
        <w:tabs>
          <w:tab w:val="num" w:pos="4680"/>
        </w:tabs>
        <w:ind w:left="4680" w:hanging="360"/>
      </w:pPr>
    </w:lvl>
    <w:lvl w:ilvl="5" w:tplc="E0FE0822">
      <w:numFmt w:val="bullet"/>
      <w:lvlText w:val="-"/>
      <w:lvlJc w:val="left"/>
      <w:pPr>
        <w:ind w:left="5580" w:hanging="360"/>
      </w:pPr>
      <w:rPr>
        <w:rFonts w:ascii="Times New Roman" w:eastAsia="Times New Roman" w:hAnsi="Times New Roman" w:cs="Times New Roman" w:hint="default"/>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1AC071D"/>
    <w:multiLevelType w:val="hybridMultilevel"/>
    <w:tmpl w:val="77D6DC7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24EA69A0"/>
    <w:multiLevelType w:val="hybridMultilevel"/>
    <w:tmpl w:val="CC0A4980"/>
    <w:lvl w:ilvl="0" w:tplc="10362FD4">
      <w:start w:val="1"/>
      <w:numFmt w:val="decimal"/>
      <w:lvlText w:val="%1."/>
      <w:lvlJc w:val="left"/>
      <w:pPr>
        <w:tabs>
          <w:tab w:val="num" w:pos="720"/>
        </w:tabs>
        <w:ind w:left="720" w:hanging="720"/>
      </w:pPr>
      <w:rPr>
        <w:rFonts w:cs="Times New Roman" w:hint="default"/>
        <w:strike w:val="0"/>
        <w:color w:val="auto"/>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5B8407C"/>
    <w:multiLevelType w:val="multilevel"/>
    <w:tmpl w:val="0F8015C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strike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2688762E"/>
    <w:multiLevelType w:val="hybridMultilevel"/>
    <w:tmpl w:val="3CF606A2"/>
    <w:lvl w:ilvl="0" w:tplc="25E65072">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C7A7D22"/>
    <w:multiLevelType w:val="hybridMultilevel"/>
    <w:tmpl w:val="9C1E9C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2DA41D82"/>
    <w:multiLevelType w:val="hybridMultilevel"/>
    <w:tmpl w:val="B5FAC5F2"/>
    <w:lvl w:ilvl="0" w:tplc="F14EE0E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2EBC1F8E"/>
    <w:multiLevelType w:val="hybridMultilevel"/>
    <w:tmpl w:val="167256EE"/>
    <w:lvl w:ilvl="0" w:tplc="40D498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695404D"/>
    <w:multiLevelType w:val="hybridMultilevel"/>
    <w:tmpl w:val="3A761C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7113D27"/>
    <w:multiLevelType w:val="hybridMultilevel"/>
    <w:tmpl w:val="D9CCF034"/>
    <w:lvl w:ilvl="0" w:tplc="04090001">
      <w:start w:val="1"/>
      <w:numFmt w:val="bullet"/>
      <w:lvlText w:val=""/>
      <w:lvlJc w:val="left"/>
      <w:pPr>
        <w:ind w:left="3600" w:hanging="360"/>
      </w:pPr>
      <w:rPr>
        <w:rFonts w:ascii="Symbol" w:hAnsi="Symbol" w:hint="default"/>
        <w:b/>
        <w:i w:val="0"/>
        <w:color w:val="auto"/>
        <w:sz w:val="32"/>
      </w:rPr>
    </w:lvl>
    <w:lvl w:ilvl="1" w:tplc="04090001">
      <w:start w:val="1"/>
      <w:numFmt w:val="bullet"/>
      <w:lvlText w:val=""/>
      <w:lvlJc w:val="left"/>
      <w:pPr>
        <w:ind w:left="4320" w:hanging="360"/>
      </w:pPr>
      <w:rPr>
        <w:rFonts w:ascii="Symbol" w:hAnsi="Symbo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3C3922DE"/>
    <w:multiLevelType w:val="hybridMultilevel"/>
    <w:tmpl w:val="276CB4F4"/>
    <w:lvl w:ilvl="0" w:tplc="439059EA">
      <w:start w:val="1"/>
      <w:numFmt w:val="lowerLetter"/>
      <w:lvlText w:val="%1."/>
      <w:lvlJc w:val="left"/>
      <w:pPr>
        <w:tabs>
          <w:tab w:val="num" w:pos="1080"/>
        </w:tabs>
        <w:ind w:left="1080" w:hanging="360"/>
      </w:pPr>
      <w:rPr>
        <w:rFonts w:cs="Times New Roman" w:hint="default"/>
      </w:rPr>
    </w:lvl>
    <w:lvl w:ilvl="1" w:tplc="6DDAE2DC">
      <w:start w:val="1"/>
      <w:numFmt w:val="decimal"/>
      <w:lvlText w:val="%2."/>
      <w:lvlJc w:val="left"/>
      <w:pPr>
        <w:tabs>
          <w:tab w:val="num" w:pos="690"/>
        </w:tabs>
        <w:ind w:left="69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3DF352AA"/>
    <w:multiLevelType w:val="hybridMultilevel"/>
    <w:tmpl w:val="1CF8C67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3E963A67"/>
    <w:multiLevelType w:val="hybridMultilevel"/>
    <w:tmpl w:val="A9083704"/>
    <w:lvl w:ilvl="0" w:tplc="64CA22A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2394377"/>
    <w:multiLevelType w:val="hybridMultilevel"/>
    <w:tmpl w:val="ECA0466E"/>
    <w:lvl w:ilvl="0" w:tplc="6DB090D8">
      <w:start w:val="1"/>
      <w:numFmt w:val="upperLetter"/>
      <w:lvlText w:val="%1."/>
      <w:lvlJc w:val="left"/>
      <w:pPr>
        <w:tabs>
          <w:tab w:val="num" w:pos="360"/>
        </w:tabs>
        <w:ind w:left="360" w:hanging="360"/>
      </w:pPr>
      <w:rPr>
        <w:rFonts w:cs="Times New Roman" w:hint="default"/>
        <w:b w:val="0"/>
        <w:color w:val="auto"/>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42AB654C"/>
    <w:multiLevelType w:val="hybridMultilevel"/>
    <w:tmpl w:val="4802F420"/>
    <w:lvl w:ilvl="0" w:tplc="16F40068">
      <w:start w:val="1"/>
      <w:numFmt w:val="lowerLetter"/>
      <w:lvlText w:val="%1."/>
      <w:lvlJc w:val="left"/>
      <w:pPr>
        <w:ind w:left="2520" w:hanging="360"/>
      </w:pPr>
      <w:rPr>
        <w:rFonts w:ascii="Times New Roman" w:hAnsi="Times New Roman" w:cs="Times New Roman"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3111C05"/>
    <w:multiLevelType w:val="hybridMultilevel"/>
    <w:tmpl w:val="BD38AF4E"/>
    <w:lvl w:ilvl="0" w:tplc="88BE86BE">
      <w:start w:val="1"/>
      <w:numFmt w:val="decimal"/>
      <w:lvlText w:val="%1."/>
      <w:lvlJc w:val="left"/>
      <w:pPr>
        <w:tabs>
          <w:tab w:val="num" w:pos="750"/>
        </w:tabs>
        <w:ind w:left="750" w:hanging="360"/>
      </w:pPr>
      <w:rPr>
        <w:rFonts w:cs="Times New Roman" w:hint="default"/>
      </w:rPr>
    </w:lvl>
    <w:lvl w:ilvl="1" w:tplc="04090019" w:tentative="1">
      <w:start w:val="1"/>
      <w:numFmt w:val="lowerLetter"/>
      <w:lvlText w:val="%2."/>
      <w:lvlJc w:val="left"/>
      <w:pPr>
        <w:tabs>
          <w:tab w:val="num" w:pos="1470"/>
        </w:tabs>
        <w:ind w:left="1470" w:hanging="360"/>
      </w:pPr>
      <w:rPr>
        <w:rFonts w:cs="Times New Roman"/>
      </w:rPr>
    </w:lvl>
    <w:lvl w:ilvl="2" w:tplc="0409001B" w:tentative="1">
      <w:start w:val="1"/>
      <w:numFmt w:val="lowerRoman"/>
      <w:lvlText w:val="%3."/>
      <w:lvlJc w:val="right"/>
      <w:pPr>
        <w:tabs>
          <w:tab w:val="num" w:pos="2190"/>
        </w:tabs>
        <w:ind w:left="2190" w:hanging="180"/>
      </w:pPr>
      <w:rPr>
        <w:rFonts w:cs="Times New Roman"/>
      </w:rPr>
    </w:lvl>
    <w:lvl w:ilvl="3" w:tplc="0409000F" w:tentative="1">
      <w:start w:val="1"/>
      <w:numFmt w:val="decimal"/>
      <w:lvlText w:val="%4."/>
      <w:lvlJc w:val="left"/>
      <w:pPr>
        <w:tabs>
          <w:tab w:val="num" w:pos="2910"/>
        </w:tabs>
        <w:ind w:left="2910" w:hanging="360"/>
      </w:pPr>
      <w:rPr>
        <w:rFonts w:cs="Times New Roman"/>
      </w:rPr>
    </w:lvl>
    <w:lvl w:ilvl="4" w:tplc="04090019" w:tentative="1">
      <w:start w:val="1"/>
      <w:numFmt w:val="lowerLetter"/>
      <w:lvlText w:val="%5."/>
      <w:lvlJc w:val="left"/>
      <w:pPr>
        <w:tabs>
          <w:tab w:val="num" w:pos="3630"/>
        </w:tabs>
        <w:ind w:left="3630" w:hanging="360"/>
      </w:pPr>
      <w:rPr>
        <w:rFonts w:cs="Times New Roman"/>
      </w:rPr>
    </w:lvl>
    <w:lvl w:ilvl="5" w:tplc="0409001B" w:tentative="1">
      <w:start w:val="1"/>
      <w:numFmt w:val="lowerRoman"/>
      <w:lvlText w:val="%6."/>
      <w:lvlJc w:val="right"/>
      <w:pPr>
        <w:tabs>
          <w:tab w:val="num" w:pos="4350"/>
        </w:tabs>
        <w:ind w:left="4350" w:hanging="180"/>
      </w:pPr>
      <w:rPr>
        <w:rFonts w:cs="Times New Roman"/>
      </w:rPr>
    </w:lvl>
    <w:lvl w:ilvl="6" w:tplc="0409000F" w:tentative="1">
      <w:start w:val="1"/>
      <w:numFmt w:val="decimal"/>
      <w:lvlText w:val="%7."/>
      <w:lvlJc w:val="left"/>
      <w:pPr>
        <w:tabs>
          <w:tab w:val="num" w:pos="5070"/>
        </w:tabs>
        <w:ind w:left="5070" w:hanging="360"/>
      </w:pPr>
      <w:rPr>
        <w:rFonts w:cs="Times New Roman"/>
      </w:rPr>
    </w:lvl>
    <w:lvl w:ilvl="7" w:tplc="04090019" w:tentative="1">
      <w:start w:val="1"/>
      <w:numFmt w:val="lowerLetter"/>
      <w:lvlText w:val="%8."/>
      <w:lvlJc w:val="left"/>
      <w:pPr>
        <w:tabs>
          <w:tab w:val="num" w:pos="5790"/>
        </w:tabs>
        <w:ind w:left="5790" w:hanging="360"/>
      </w:pPr>
      <w:rPr>
        <w:rFonts w:cs="Times New Roman"/>
      </w:rPr>
    </w:lvl>
    <w:lvl w:ilvl="8" w:tplc="0409001B" w:tentative="1">
      <w:start w:val="1"/>
      <w:numFmt w:val="lowerRoman"/>
      <w:lvlText w:val="%9."/>
      <w:lvlJc w:val="right"/>
      <w:pPr>
        <w:tabs>
          <w:tab w:val="num" w:pos="6510"/>
        </w:tabs>
        <w:ind w:left="6510" w:hanging="180"/>
      </w:pPr>
      <w:rPr>
        <w:rFonts w:cs="Times New Roman"/>
      </w:rPr>
    </w:lvl>
  </w:abstractNum>
  <w:abstractNum w:abstractNumId="26" w15:restartNumberingAfterBreak="0">
    <w:nsid w:val="579F34E1"/>
    <w:multiLevelType w:val="hybridMultilevel"/>
    <w:tmpl w:val="B2E80B1A"/>
    <w:lvl w:ilvl="0" w:tplc="A4500CD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DE57498"/>
    <w:multiLevelType w:val="hybridMultilevel"/>
    <w:tmpl w:val="6A9C6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ECC02B6"/>
    <w:multiLevelType w:val="hybridMultilevel"/>
    <w:tmpl w:val="426EC30E"/>
    <w:lvl w:ilvl="0" w:tplc="04090001">
      <w:start w:val="1"/>
      <w:numFmt w:val="bullet"/>
      <w:lvlText w:val=""/>
      <w:lvlJc w:val="left"/>
      <w:pPr>
        <w:ind w:left="3240" w:hanging="360"/>
      </w:pPr>
      <w:rPr>
        <w:rFonts w:ascii="Symbol" w:hAnsi="Symbol" w:hint="default"/>
        <w:b/>
        <w:i w:val="0"/>
        <w:color w:val="auto"/>
        <w:sz w:val="3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5EDD0977"/>
    <w:multiLevelType w:val="hybridMultilevel"/>
    <w:tmpl w:val="99B66C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F906642"/>
    <w:multiLevelType w:val="hybridMultilevel"/>
    <w:tmpl w:val="6AA6CE4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1" w15:restartNumberingAfterBreak="0">
    <w:nsid w:val="60FB3708"/>
    <w:multiLevelType w:val="hybridMultilevel"/>
    <w:tmpl w:val="34342438"/>
    <w:lvl w:ilvl="0" w:tplc="3B12A706">
      <w:start w:val="1"/>
      <w:numFmt w:val="lowerLetter"/>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32" w15:restartNumberingAfterBreak="0">
    <w:nsid w:val="61054948"/>
    <w:multiLevelType w:val="hybridMultilevel"/>
    <w:tmpl w:val="44B2F6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3A02C7A"/>
    <w:multiLevelType w:val="hybridMultilevel"/>
    <w:tmpl w:val="591AC110"/>
    <w:lvl w:ilvl="0" w:tplc="0409000F">
      <w:start w:val="1"/>
      <w:numFmt w:val="decimal"/>
      <w:lvlText w:val="%1."/>
      <w:lvlJc w:val="left"/>
      <w:pPr>
        <w:tabs>
          <w:tab w:val="num" w:pos="720"/>
        </w:tabs>
        <w:ind w:left="720" w:hanging="360"/>
      </w:pPr>
      <w:rPr>
        <w:rFonts w:hint="default"/>
      </w:rPr>
    </w:lvl>
    <w:lvl w:ilvl="1" w:tplc="41861578">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B83580F"/>
    <w:multiLevelType w:val="hybridMultilevel"/>
    <w:tmpl w:val="16120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CF3D75"/>
    <w:multiLevelType w:val="hybridMultilevel"/>
    <w:tmpl w:val="ECF4091E"/>
    <w:lvl w:ilvl="0" w:tplc="04090001">
      <w:start w:val="1"/>
      <w:numFmt w:val="bullet"/>
      <w:lvlText w:val=""/>
      <w:lvlJc w:val="left"/>
      <w:pPr>
        <w:ind w:left="3960" w:hanging="360"/>
      </w:pPr>
      <w:rPr>
        <w:rFonts w:ascii="Symbol" w:hAnsi="Symbol" w:hint="default"/>
        <w:b/>
        <w:i w:val="0"/>
        <w:color w:val="auto"/>
        <w:sz w:val="32"/>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6" w15:restartNumberingAfterBreak="0">
    <w:nsid w:val="710F2DA5"/>
    <w:multiLevelType w:val="hybridMultilevel"/>
    <w:tmpl w:val="628270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23529CE"/>
    <w:multiLevelType w:val="hybridMultilevel"/>
    <w:tmpl w:val="E99ED39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8" w15:restartNumberingAfterBreak="0">
    <w:nsid w:val="73FB334C"/>
    <w:multiLevelType w:val="hybridMultilevel"/>
    <w:tmpl w:val="4A56221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78D28D5"/>
    <w:multiLevelType w:val="hybridMultilevel"/>
    <w:tmpl w:val="D1A8CECA"/>
    <w:lvl w:ilvl="0" w:tplc="8A24F0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7DB713A"/>
    <w:multiLevelType w:val="hybridMultilevel"/>
    <w:tmpl w:val="00949CE0"/>
    <w:lvl w:ilvl="0" w:tplc="18888F32">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1" w15:restartNumberingAfterBreak="0">
    <w:nsid w:val="78EE14A6"/>
    <w:multiLevelType w:val="hybridMultilevel"/>
    <w:tmpl w:val="95D23C9C"/>
    <w:lvl w:ilvl="0" w:tplc="04090001">
      <w:start w:val="1"/>
      <w:numFmt w:val="bullet"/>
      <w:lvlText w:val=""/>
      <w:lvlJc w:val="left"/>
      <w:pPr>
        <w:ind w:left="3600" w:hanging="360"/>
      </w:pPr>
      <w:rPr>
        <w:rFonts w:ascii="Symbol" w:hAnsi="Symbol" w:hint="default"/>
        <w:b/>
        <w:i w:val="0"/>
        <w:color w:val="auto"/>
        <w:sz w:val="3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2" w15:restartNumberingAfterBreak="0">
    <w:nsid w:val="7C1B5DD5"/>
    <w:multiLevelType w:val="hybridMultilevel"/>
    <w:tmpl w:val="DC28848A"/>
    <w:lvl w:ilvl="0" w:tplc="0409000F">
      <w:start w:val="1"/>
      <w:numFmt w:val="decimal"/>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F1D5F72"/>
    <w:multiLevelType w:val="hybridMultilevel"/>
    <w:tmpl w:val="3188A162"/>
    <w:lvl w:ilvl="0" w:tplc="F70046A2">
      <w:start w:val="1"/>
      <w:numFmt w:val="decimal"/>
      <w:lvlText w:val="%1."/>
      <w:lvlJc w:val="left"/>
      <w:pPr>
        <w:tabs>
          <w:tab w:val="num" w:pos="705"/>
        </w:tabs>
        <w:ind w:left="705" w:hanging="360"/>
      </w:pPr>
      <w:rPr>
        <w:rFonts w:cs="Times New Roman" w:hint="default"/>
      </w:rPr>
    </w:lvl>
    <w:lvl w:ilvl="1" w:tplc="04090019" w:tentative="1">
      <w:start w:val="1"/>
      <w:numFmt w:val="lowerLetter"/>
      <w:lvlText w:val="%2."/>
      <w:lvlJc w:val="left"/>
      <w:pPr>
        <w:tabs>
          <w:tab w:val="num" w:pos="1425"/>
        </w:tabs>
        <w:ind w:left="1425" w:hanging="360"/>
      </w:pPr>
      <w:rPr>
        <w:rFonts w:cs="Times New Roman"/>
      </w:rPr>
    </w:lvl>
    <w:lvl w:ilvl="2" w:tplc="0409001B" w:tentative="1">
      <w:start w:val="1"/>
      <w:numFmt w:val="lowerRoman"/>
      <w:lvlText w:val="%3."/>
      <w:lvlJc w:val="right"/>
      <w:pPr>
        <w:tabs>
          <w:tab w:val="num" w:pos="2145"/>
        </w:tabs>
        <w:ind w:left="2145" w:hanging="180"/>
      </w:pPr>
      <w:rPr>
        <w:rFonts w:cs="Times New Roman"/>
      </w:rPr>
    </w:lvl>
    <w:lvl w:ilvl="3" w:tplc="0409000F" w:tentative="1">
      <w:start w:val="1"/>
      <w:numFmt w:val="decimal"/>
      <w:lvlText w:val="%4."/>
      <w:lvlJc w:val="left"/>
      <w:pPr>
        <w:tabs>
          <w:tab w:val="num" w:pos="2865"/>
        </w:tabs>
        <w:ind w:left="2865" w:hanging="360"/>
      </w:pPr>
      <w:rPr>
        <w:rFonts w:cs="Times New Roman"/>
      </w:rPr>
    </w:lvl>
    <w:lvl w:ilvl="4" w:tplc="04090019" w:tentative="1">
      <w:start w:val="1"/>
      <w:numFmt w:val="lowerLetter"/>
      <w:lvlText w:val="%5."/>
      <w:lvlJc w:val="left"/>
      <w:pPr>
        <w:tabs>
          <w:tab w:val="num" w:pos="3585"/>
        </w:tabs>
        <w:ind w:left="3585" w:hanging="360"/>
      </w:pPr>
      <w:rPr>
        <w:rFonts w:cs="Times New Roman"/>
      </w:rPr>
    </w:lvl>
    <w:lvl w:ilvl="5" w:tplc="0409001B" w:tentative="1">
      <w:start w:val="1"/>
      <w:numFmt w:val="lowerRoman"/>
      <w:lvlText w:val="%6."/>
      <w:lvlJc w:val="right"/>
      <w:pPr>
        <w:tabs>
          <w:tab w:val="num" w:pos="4305"/>
        </w:tabs>
        <w:ind w:left="4305" w:hanging="180"/>
      </w:pPr>
      <w:rPr>
        <w:rFonts w:cs="Times New Roman"/>
      </w:rPr>
    </w:lvl>
    <w:lvl w:ilvl="6" w:tplc="0409000F" w:tentative="1">
      <w:start w:val="1"/>
      <w:numFmt w:val="decimal"/>
      <w:lvlText w:val="%7."/>
      <w:lvlJc w:val="left"/>
      <w:pPr>
        <w:tabs>
          <w:tab w:val="num" w:pos="5025"/>
        </w:tabs>
        <w:ind w:left="5025" w:hanging="360"/>
      </w:pPr>
      <w:rPr>
        <w:rFonts w:cs="Times New Roman"/>
      </w:rPr>
    </w:lvl>
    <w:lvl w:ilvl="7" w:tplc="04090019" w:tentative="1">
      <w:start w:val="1"/>
      <w:numFmt w:val="lowerLetter"/>
      <w:lvlText w:val="%8."/>
      <w:lvlJc w:val="left"/>
      <w:pPr>
        <w:tabs>
          <w:tab w:val="num" w:pos="5745"/>
        </w:tabs>
        <w:ind w:left="5745" w:hanging="360"/>
      </w:pPr>
      <w:rPr>
        <w:rFonts w:cs="Times New Roman"/>
      </w:rPr>
    </w:lvl>
    <w:lvl w:ilvl="8" w:tplc="0409001B" w:tentative="1">
      <w:start w:val="1"/>
      <w:numFmt w:val="lowerRoman"/>
      <w:lvlText w:val="%9."/>
      <w:lvlJc w:val="right"/>
      <w:pPr>
        <w:tabs>
          <w:tab w:val="num" w:pos="6465"/>
        </w:tabs>
        <w:ind w:left="6465" w:hanging="180"/>
      </w:pPr>
      <w:rPr>
        <w:rFonts w:cs="Times New Roman"/>
      </w:rPr>
    </w:lvl>
  </w:abstractNum>
  <w:num w:numId="1">
    <w:abstractNumId w:val="10"/>
  </w:num>
  <w:num w:numId="2">
    <w:abstractNumId w:val="8"/>
  </w:num>
  <w:num w:numId="3">
    <w:abstractNumId w:val="37"/>
  </w:num>
  <w:num w:numId="4">
    <w:abstractNumId w:val="14"/>
  </w:num>
  <w:num w:numId="5">
    <w:abstractNumId w:val="42"/>
  </w:num>
  <w:num w:numId="6">
    <w:abstractNumId w:val="34"/>
  </w:num>
  <w:num w:numId="7">
    <w:abstractNumId w:val="30"/>
  </w:num>
  <w:num w:numId="8">
    <w:abstractNumId w:val="9"/>
  </w:num>
  <w:num w:numId="9">
    <w:abstractNumId w:val="31"/>
  </w:num>
  <w:num w:numId="10">
    <w:abstractNumId w:val="13"/>
  </w:num>
  <w:num w:numId="11">
    <w:abstractNumId w:val="12"/>
  </w:num>
  <w:num w:numId="12">
    <w:abstractNumId w:val="43"/>
  </w:num>
  <w:num w:numId="13">
    <w:abstractNumId w:val="25"/>
  </w:num>
  <w:num w:numId="14">
    <w:abstractNumId w:val="16"/>
  </w:num>
  <w:num w:numId="15">
    <w:abstractNumId w:val="20"/>
  </w:num>
  <w:num w:numId="16">
    <w:abstractNumId w:val="36"/>
  </w:num>
  <w:num w:numId="17">
    <w:abstractNumId w:val="33"/>
  </w:num>
  <w:num w:numId="18">
    <w:abstractNumId w:val="23"/>
  </w:num>
  <w:num w:numId="19">
    <w:abstractNumId w:val="38"/>
  </w:num>
  <w:num w:numId="20">
    <w:abstractNumId w:val="5"/>
  </w:num>
  <w:num w:numId="21">
    <w:abstractNumId w:val="18"/>
  </w:num>
  <w:num w:numId="22">
    <w:abstractNumId w:val="2"/>
  </w:num>
  <w:num w:numId="23">
    <w:abstractNumId w:val="29"/>
  </w:num>
  <w:num w:numId="24">
    <w:abstractNumId w:val="27"/>
  </w:num>
  <w:num w:numId="25">
    <w:abstractNumId w:val="32"/>
  </w:num>
  <w:num w:numId="26">
    <w:abstractNumId w:val="41"/>
  </w:num>
  <w:num w:numId="27">
    <w:abstractNumId w:val="3"/>
  </w:num>
  <w:num w:numId="28">
    <w:abstractNumId w:val="24"/>
  </w:num>
  <w:num w:numId="29">
    <w:abstractNumId w:val="19"/>
  </w:num>
  <w:num w:numId="30">
    <w:abstractNumId w:val="6"/>
  </w:num>
  <w:num w:numId="31">
    <w:abstractNumId w:val="15"/>
  </w:num>
  <w:num w:numId="32">
    <w:abstractNumId w:val="40"/>
  </w:num>
  <w:num w:numId="33">
    <w:abstractNumId w:val="7"/>
  </w:num>
  <w:num w:numId="34">
    <w:abstractNumId w:val="35"/>
  </w:num>
  <w:num w:numId="35">
    <w:abstractNumId w:val="28"/>
  </w:num>
  <w:num w:numId="36">
    <w:abstractNumId w:val="26"/>
  </w:num>
  <w:num w:numId="37">
    <w:abstractNumId w:val="4"/>
  </w:num>
  <w:num w:numId="38">
    <w:abstractNumId w:val="0"/>
  </w:num>
  <w:num w:numId="39">
    <w:abstractNumId w:val="39"/>
  </w:num>
  <w:num w:numId="40">
    <w:abstractNumId w:val="1"/>
  </w:num>
  <w:num w:numId="41">
    <w:abstractNumId w:val="21"/>
  </w:num>
  <w:num w:numId="42">
    <w:abstractNumId w:val="22"/>
  </w:num>
  <w:num w:numId="43">
    <w:abstractNumId w:val="17"/>
  </w:num>
  <w:num w:numId="4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31"/>
    <w:rsid w:val="0000320A"/>
    <w:rsid w:val="000115C9"/>
    <w:rsid w:val="00017B61"/>
    <w:rsid w:val="00037002"/>
    <w:rsid w:val="00061BE4"/>
    <w:rsid w:val="00072364"/>
    <w:rsid w:val="00075BD1"/>
    <w:rsid w:val="0007669E"/>
    <w:rsid w:val="000C36DB"/>
    <w:rsid w:val="000C51EB"/>
    <w:rsid w:val="000E18E1"/>
    <w:rsid w:val="000E59FC"/>
    <w:rsid w:val="000F097F"/>
    <w:rsid w:val="001021D2"/>
    <w:rsid w:val="001068CF"/>
    <w:rsid w:val="00120F73"/>
    <w:rsid w:val="0012486F"/>
    <w:rsid w:val="0013047B"/>
    <w:rsid w:val="001371E3"/>
    <w:rsid w:val="00137B03"/>
    <w:rsid w:val="0015254B"/>
    <w:rsid w:val="00165572"/>
    <w:rsid w:val="00170249"/>
    <w:rsid w:val="00174E20"/>
    <w:rsid w:val="0018122C"/>
    <w:rsid w:val="00187205"/>
    <w:rsid w:val="00190CA1"/>
    <w:rsid w:val="001A018E"/>
    <w:rsid w:val="001A7AA4"/>
    <w:rsid w:val="001B3F1B"/>
    <w:rsid w:val="001B4CC3"/>
    <w:rsid w:val="001D5952"/>
    <w:rsid w:val="001D5EFB"/>
    <w:rsid w:val="00205CE2"/>
    <w:rsid w:val="00215845"/>
    <w:rsid w:val="00230608"/>
    <w:rsid w:val="00230C84"/>
    <w:rsid w:val="00251892"/>
    <w:rsid w:val="00251FDF"/>
    <w:rsid w:val="002550D0"/>
    <w:rsid w:val="00264792"/>
    <w:rsid w:val="0027496E"/>
    <w:rsid w:val="002814F8"/>
    <w:rsid w:val="00292D38"/>
    <w:rsid w:val="00295176"/>
    <w:rsid w:val="00296CE8"/>
    <w:rsid w:val="002A460A"/>
    <w:rsid w:val="002A4F0A"/>
    <w:rsid w:val="002C1373"/>
    <w:rsid w:val="002C28BE"/>
    <w:rsid w:val="002D66C1"/>
    <w:rsid w:val="002E271C"/>
    <w:rsid w:val="002E3A51"/>
    <w:rsid w:val="00302344"/>
    <w:rsid w:val="00315370"/>
    <w:rsid w:val="00327356"/>
    <w:rsid w:val="00330966"/>
    <w:rsid w:val="00331C2E"/>
    <w:rsid w:val="0033224C"/>
    <w:rsid w:val="00335303"/>
    <w:rsid w:val="00356D9A"/>
    <w:rsid w:val="0036163F"/>
    <w:rsid w:val="00367970"/>
    <w:rsid w:val="00376332"/>
    <w:rsid w:val="00383D36"/>
    <w:rsid w:val="00392901"/>
    <w:rsid w:val="003A0599"/>
    <w:rsid w:val="003A5567"/>
    <w:rsid w:val="003B712C"/>
    <w:rsid w:val="003C5BC9"/>
    <w:rsid w:val="003D20AE"/>
    <w:rsid w:val="003D5A71"/>
    <w:rsid w:val="003E68FE"/>
    <w:rsid w:val="003E72A2"/>
    <w:rsid w:val="00404BAC"/>
    <w:rsid w:val="00406446"/>
    <w:rsid w:val="004160C3"/>
    <w:rsid w:val="0041712D"/>
    <w:rsid w:val="00420411"/>
    <w:rsid w:val="00423F38"/>
    <w:rsid w:val="00432A95"/>
    <w:rsid w:val="0044079B"/>
    <w:rsid w:val="0044604F"/>
    <w:rsid w:val="0044691C"/>
    <w:rsid w:val="00446FF2"/>
    <w:rsid w:val="00464073"/>
    <w:rsid w:val="00486CE6"/>
    <w:rsid w:val="004935C4"/>
    <w:rsid w:val="004A4C77"/>
    <w:rsid w:val="004B41EC"/>
    <w:rsid w:val="004B42D5"/>
    <w:rsid w:val="004C4971"/>
    <w:rsid w:val="004D4801"/>
    <w:rsid w:val="004D4E60"/>
    <w:rsid w:val="004D7552"/>
    <w:rsid w:val="004E081A"/>
    <w:rsid w:val="004E28AE"/>
    <w:rsid w:val="004F0F35"/>
    <w:rsid w:val="004F3AD5"/>
    <w:rsid w:val="004F4A36"/>
    <w:rsid w:val="004F4AE6"/>
    <w:rsid w:val="004F6D76"/>
    <w:rsid w:val="00502DAD"/>
    <w:rsid w:val="00511436"/>
    <w:rsid w:val="005128C7"/>
    <w:rsid w:val="00522BD1"/>
    <w:rsid w:val="00522E90"/>
    <w:rsid w:val="0053426D"/>
    <w:rsid w:val="0053764F"/>
    <w:rsid w:val="00546E38"/>
    <w:rsid w:val="00561A6A"/>
    <w:rsid w:val="00570A9F"/>
    <w:rsid w:val="005809E1"/>
    <w:rsid w:val="0059453A"/>
    <w:rsid w:val="005954CB"/>
    <w:rsid w:val="005A4E2E"/>
    <w:rsid w:val="005A5429"/>
    <w:rsid w:val="005B0B7F"/>
    <w:rsid w:val="005D4952"/>
    <w:rsid w:val="005E6995"/>
    <w:rsid w:val="005E6F26"/>
    <w:rsid w:val="005F55EE"/>
    <w:rsid w:val="00606377"/>
    <w:rsid w:val="00613461"/>
    <w:rsid w:val="00615F10"/>
    <w:rsid w:val="00616FF5"/>
    <w:rsid w:val="0062038F"/>
    <w:rsid w:val="006209D1"/>
    <w:rsid w:val="00622610"/>
    <w:rsid w:val="00623431"/>
    <w:rsid w:val="00623D80"/>
    <w:rsid w:val="00627B89"/>
    <w:rsid w:val="00627C9F"/>
    <w:rsid w:val="00637255"/>
    <w:rsid w:val="00637D38"/>
    <w:rsid w:val="006409DB"/>
    <w:rsid w:val="006449BD"/>
    <w:rsid w:val="00646656"/>
    <w:rsid w:val="00654A31"/>
    <w:rsid w:val="006578DA"/>
    <w:rsid w:val="006637A5"/>
    <w:rsid w:val="006702AC"/>
    <w:rsid w:val="00672BAB"/>
    <w:rsid w:val="00673153"/>
    <w:rsid w:val="00673768"/>
    <w:rsid w:val="006A7BF3"/>
    <w:rsid w:val="006B2CA4"/>
    <w:rsid w:val="006C70EE"/>
    <w:rsid w:val="006C7F8F"/>
    <w:rsid w:val="006D1976"/>
    <w:rsid w:val="006D6FF5"/>
    <w:rsid w:val="006E077E"/>
    <w:rsid w:val="00704426"/>
    <w:rsid w:val="0070564E"/>
    <w:rsid w:val="00710E2A"/>
    <w:rsid w:val="007159C9"/>
    <w:rsid w:val="0071697C"/>
    <w:rsid w:val="0072796D"/>
    <w:rsid w:val="00740D5F"/>
    <w:rsid w:val="00752227"/>
    <w:rsid w:val="0075577C"/>
    <w:rsid w:val="00757890"/>
    <w:rsid w:val="007653C3"/>
    <w:rsid w:val="007702B3"/>
    <w:rsid w:val="007702DD"/>
    <w:rsid w:val="00776D6C"/>
    <w:rsid w:val="0078178A"/>
    <w:rsid w:val="0079156D"/>
    <w:rsid w:val="007C3838"/>
    <w:rsid w:val="007F5FBC"/>
    <w:rsid w:val="00805D69"/>
    <w:rsid w:val="00814FD0"/>
    <w:rsid w:val="00824A0E"/>
    <w:rsid w:val="00825360"/>
    <w:rsid w:val="00834F76"/>
    <w:rsid w:val="008423E5"/>
    <w:rsid w:val="00853E05"/>
    <w:rsid w:val="008742B7"/>
    <w:rsid w:val="008834FE"/>
    <w:rsid w:val="00890997"/>
    <w:rsid w:val="0089362C"/>
    <w:rsid w:val="008A4F59"/>
    <w:rsid w:val="008C0C35"/>
    <w:rsid w:val="008C1773"/>
    <w:rsid w:val="008D46E0"/>
    <w:rsid w:val="008E14A6"/>
    <w:rsid w:val="008E1743"/>
    <w:rsid w:val="008E32C9"/>
    <w:rsid w:val="008F3C50"/>
    <w:rsid w:val="008F63D3"/>
    <w:rsid w:val="00905700"/>
    <w:rsid w:val="00911A66"/>
    <w:rsid w:val="009306C6"/>
    <w:rsid w:val="00942BD0"/>
    <w:rsid w:val="00951F79"/>
    <w:rsid w:val="00956D49"/>
    <w:rsid w:val="00961A10"/>
    <w:rsid w:val="00961EEC"/>
    <w:rsid w:val="00965408"/>
    <w:rsid w:val="009657E2"/>
    <w:rsid w:val="00970988"/>
    <w:rsid w:val="00971AD4"/>
    <w:rsid w:val="00993065"/>
    <w:rsid w:val="00993FE5"/>
    <w:rsid w:val="009A3088"/>
    <w:rsid w:val="009A7FB2"/>
    <w:rsid w:val="009B1224"/>
    <w:rsid w:val="009B52C8"/>
    <w:rsid w:val="009B71C3"/>
    <w:rsid w:val="009C01F4"/>
    <w:rsid w:val="009C5A3C"/>
    <w:rsid w:val="009C6952"/>
    <w:rsid w:val="009E3BFF"/>
    <w:rsid w:val="009F2E4C"/>
    <w:rsid w:val="009F4F58"/>
    <w:rsid w:val="00A04A22"/>
    <w:rsid w:val="00A068BC"/>
    <w:rsid w:val="00A10D50"/>
    <w:rsid w:val="00A112F5"/>
    <w:rsid w:val="00A170F0"/>
    <w:rsid w:val="00A26F8B"/>
    <w:rsid w:val="00A33AD5"/>
    <w:rsid w:val="00A35C86"/>
    <w:rsid w:val="00A45709"/>
    <w:rsid w:val="00A52E9D"/>
    <w:rsid w:val="00A56094"/>
    <w:rsid w:val="00A569E5"/>
    <w:rsid w:val="00A56A9A"/>
    <w:rsid w:val="00A572D6"/>
    <w:rsid w:val="00A5751C"/>
    <w:rsid w:val="00A57DAC"/>
    <w:rsid w:val="00A61DDD"/>
    <w:rsid w:val="00A77C9A"/>
    <w:rsid w:val="00A85415"/>
    <w:rsid w:val="00AA24A3"/>
    <w:rsid w:val="00AA626A"/>
    <w:rsid w:val="00AA6ECF"/>
    <w:rsid w:val="00AC660A"/>
    <w:rsid w:val="00AD6352"/>
    <w:rsid w:val="00AD7BD5"/>
    <w:rsid w:val="00AE2F43"/>
    <w:rsid w:val="00AE3486"/>
    <w:rsid w:val="00AE42F2"/>
    <w:rsid w:val="00AF65E4"/>
    <w:rsid w:val="00B013BE"/>
    <w:rsid w:val="00B03CE2"/>
    <w:rsid w:val="00B16373"/>
    <w:rsid w:val="00B21CE6"/>
    <w:rsid w:val="00B240E8"/>
    <w:rsid w:val="00B3149A"/>
    <w:rsid w:val="00B34F52"/>
    <w:rsid w:val="00B41BEE"/>
    <w:rsid w:val="00B42095"/>
    <w:rsid w:val="00B4263C"/>
    <w:rsid w:val="00B45589"/>
    <w:rsid w:val="00B624C9"/>
    <w:rsid w:val="00B62604"/>
    <w:rsid w:val="00B80D0C"/>
    <w:rsid w:val="00B82004"/>
    <w:rsid w:val="00B82B03"/>
    <w:rsid w:val="00B841A0"/>
    <w:rsid w:val="00B878E6"/>
    <w:rsid w:val="00B94A9D"/>
    <w:rsid w:val="00BA1E14"/>
    <w:rsid w:val="00BA5D97"/>
    <w:rsid w:val="00BB040D"/>
    <w:rsid w:val="00BC062F"/>
    <w:rsid w:val="00BC0E13"/>
    <w:rsid w:val="00BC3A56"/>
    <w:rsid w:val="00BD3E2A"/>
    <w:rsid w:val="00BD75DD"/>
    <w:rsid w:val="00BE080F"/>
    <w:rsid w:val="00BE5D24"/>
    <w:rsid w:val="00BF39AB"/>
    <w:rsid w:val="00BF4BE9"/>
    <w:rsid w:val="00C04008"/>
    <w:rsid w:val="00C16A61"/>
    <w:rsid w:val="00C207FE"/>
    <w:rsid w:val="00C34C15"/>
    <w:rsid w:val="00C401E8"/>
    <w:rsid w:val="00C41929"/>
    <w:rsid w:val="00C4631B"/>
    <w:rsid w:val="00C66559"/>
    <w:rsid w:val="00C70D64"/>
    <w:rsid w:val="00C77F20"/>
    <w:rsid w:val="00C969D3"/>
    <w:rsid w:val="00CA1BE0"/>
    <w:rsid w:val="00CA1E58"/>
    <w:rsid w:val="00CB5A08"/>
    <w:rsid w:val="00CC74E1"/>
    <w:rsid w:val="00CD1A49"/>
    <w:rsid w:val="00CD4B32"/>
    <w:rsid w:val="00CE239A"/>
    <w:rsid w:val="00CE5D62"/>
    <w:rsid w:val="00CF0685"/>
    <w:rsid w:val="00CF0F70"/>
    <w:rsid w:val="00CF19C4"/>
    <w:rsid w:val="00CF1BCC"/>
    <w:rsid w:val="00D135FB"/>
    <w:rsid w:val="00D1702F"/>
    <w:rsid w:val="00D21E72"/>
    <w:rsid w:val="00D356CC"/>
    <w:rsid w:val="00D51530"/>
    <w:rsid w:val="00D52906"/>
    <w:rsid w:val="00D60825"/>
    <w:rsid w:val="00D61769"/>
    <w:rsid w:val="00D639A5"/>
    <w:rsid w:val="00D75D47"/>
    <w:rsid w:val="00D818E8"/>
    <w:rsid w:val="00D83570"/>
    <w:rsid w:val="00DA0670"/>
    <w:rsid w:val="00DA214C"/>
    <w:rsid w:val="00DB5A16"/>
    <w:rsid w:val="00DB5F66"/>
    <w:rsid w:val="00DB65CE"/>
    <w:rsid w:val="00DC3AD4"/>
    <w:rsid w:val="00DC52F2"/>
    <w:rsid w:val="00DD43D3"/>
    <w:rsid w:val="00DD6D6A"/>
    <w:rsid w:val="00DE2B9C"/>
    <w:rsid w:val="00DF49B1"/>
    <w:rsid w:val="00DF4D07"/>
    <w:rsid w:val="00DF6386"/>
    <w:rsid w:val="00DF7BEA"/>
    <w:rsid w:val="00E15AE8"/>
    <w:rsid w:val="00E17B01"/>
    <w:rsid w:val="00E32CFE"/>
    <w:rsid w:val="00E424D6"/>
    <w:rsid w:val="00E523FE"/>
    <w:rsid w:val="00E539F3"/>
    <w:rsid w:val="00E606A5"/>
    <w:rsid w:val="00E60F3D"/>
    <w:rsid w:val="00E64780"/>
    <w:rsid w:val="00E647D6"/>
    <w:rsid w:val="00E77AAC"/>
    <w:rsid w:val="00E918CF"/>
    <w:rsid w:val="00E954BF"/>
    <w:rsid w:val="00E97A35"/>
    <w:rsid w:val="00EA7AD0"/>
    <w:rsid w:val="00EC3026"/>
    <w:rsid w:val="00EC397C"/>
    <w:rsid w:val="00EC40A7"/>
    <w:rsid w:val="00EE150F"/>
    <w:rsid w:val="00EE3C00"/>
    <w:rsid w:val="00EF48A2"/>
    <w:rsid w:val="00F02CE0"/>
    <w:rsid w:val="00F04C44"/>
    <w:rsid w:val="00F07F65"/>
    <w:rsid w:val="00F21D7F"/>
    <w:rsid w:val="00F242CF"/>
    <w:rsid w:val="00F33E59"/>
    <w:rsid w:val="00F33FC0"/>
    <w:rsid w:val="00F3604A"/>
    <w:rsid w:val="00F378B9"/>
    <w:rsid w:val="00F4435E"/>
    <w:rsid w:val="00F456E6"/>
    <w:rsid w:val="00F466E4"/>
    <w:rsid w:val="00F51C04"/>
    <w:rsid w:val="00F55950"/>
    <w:rsid w:val="00F63109"/>
    <w:rsid w:val="00F72910"/>
    <w:rsid w:val="00F741A3"/>
    <w:rsid w:val="00F75B0B"/>
    <w:rsid w:val="00F77CB6"/>
    <w:rsid w:val="00F9407D"/>
    <w:rsid w:val="00F96E4C"/>
    <w:rsid w:val="00FA6EB0"/>
    <w:rsid w:val="00FB2E42"/>
    <w:rsid w:val="00FC7573"/>
    <w:rsid w:val="00FD37E0"/>
    <w:rsid w:val="00FD6256"/>
    <w:rsid w:val="00FD6B56"/>
    <w:rsid w:val="00FE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E966F9-5BFC-4A4E-989F-DC5D0DC6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D4952"/>
    <w:pPr>
      <w:keepNext/>
      <w:spacing w:after="60"/>
      <w:jc w:val="center"/>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D495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uiPriority w:val="34"/>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iPriority w:val="99"/>
    <w:unhideWhenUsed/>
    <w:rsid w:val="0044691C"/>
  </w:style>
  <w:style w:type="character" w:customStyle="1" w:styleId="FooterChar">
    <w:name w:val="Footer Char"/>
    <w:basedOn w:val="DefaultParagraphFont"/>
    <w:link w:val="Footer"/>
    <w:uiPriority w:val="99"/>
    <w:rsid w:val="00CE239A"/>
    <w:rPr>
      <w:sz w:val="24"/>
      <w:szCs w:val="24"/>
    </w:rPr>
  </w:style>
  <w:style w:type="character" w:customStyle="1" w:styleId="Heading1Char">
    <w:name w:val="Heading 1 Char"/>
    <w:basedOn w:val="DefaultParagraphFont"/>
    <w:link w:val="Heading1"/>
    <w:uiPriority w:val="99"/>
    <w:rsid w:val="005D4952"/>
    <w:rPr>
      <w:rFonts w:ascii="Arial" w:hAnsi="Arial" w:cs="Arial"/>
      <w:b/>
      <w:bCs/>
      <w:kern w:val="32"/>
      <w:sz w:val="32"/>
      <w:szCs w:val="32"/>
    </w:rPr>
  </w:style>
  <w:style w:type="paragraph" w:styleId="BodyText2">
    <w:name w:val="Body Text 2"/>
    <w:basedOn w:val="Normal"/>
    <w:link w:val="BodyText2Char"/>
    <w:uiPriority w:val="99"/>
    <w:rsid w:val="005D4952"/>
    <w:rPr>
      <w:i/>
      <w:iCs/>
      <w:sz w:val="28"/>
    </w:rPr>
  </w:style>
  <w:style w:type="character" w:customStyle="1" w:styleId="BodyText2Char">
    <w:name w:val="Body Text 2 Char"/>
    <w:basedOn w:val="DefaultParagraphFont"/>
    <w:link w:val="BodyText2"/>
    <w:uiPriority w:val="99"/>
    <w:rsid w:val="005D4952"/>
    <w:rPr>
      <w:i/>
      <w:iCs/>
      <w:sz w:val="28"/>
      <w:szCs w:val="24"/>
    </w:rPr>
  </w:style>
  <w:style w:type="character" w:customStyle="1" w:styleId="Heading2Char">
    <w:name w:val="Heading 2 Char"/>
    <w:basedOn w:val="DefaultParagraphFont"/>
    <w:link w:val="Heading2"/>
    <w:semiHidden/>
    <w:rsid w:val="005D495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011">
      <w:bodyDiv w:val="1"/>
      <w:marLeft w:val="0"/>
      <w:marRight w:val="0"/>
      <w:marTop w:val="0"/>
      <w:marBottom w:val="0"/>
      <w:divBdr>
        <w:top w:val="none" w:sz="0" w:space="0" w:color="auto"/>
        <w:left w:val="none" w:sz="0" w:space="0" w:color="auto"/>
        <w:bottom w:val="none" w:sz="0" w:space="0" w:color="auto"/>
        <w:right w:val="none" w:sz="0" w:space="0" w:color="auto"/>
      </w:divBdr>
    </w:div>
    <w:div w:id="150802951">
      <w:bodyDiv w:val="1"/>
      <w:marLeft w:val="0"/>
      <w:marRight w:val="0"/>
      <w:marTop w:val="0"/>
      <w:marBottom w:val="0"/>
      <w:divBdr>
        <w:top w:val="none" w:sz="0" w:space="0" w:color="auto"/>
        <w:left w:val="none" w:sz="0" w:space="0" w:color="auto"/>
        <w:bottom w:val="none" w:sz="0" w:space="0" w:color="auto"/>
        <w:right w:val="none" w:sz="0" w:space="0" w:color="auto"/>
      </w:divBdr>
      <w:divsChild>
        <w:div w:id="2131776982">
          <w:marLeft w:val="0"/>
          <w:marRight w:val="0"/>
          <w:marTop w:val="0"/>
          <w:marBottom w:val="0"/>
          <w:divBdr>
            <w:top w:val="none" w:sz="0" w:space="0" w:color="auto"/>
            <w:left w:val="none" w:sz="0" w:space="0" w:color="auto"/>
            <w:bottom w:val="none" w:sz="0" w:space="0" w:color="auto"/>
            <w:right w:val="none" w:sz="0" w:space="0" w:color="auto"/>
          </w:divBdr>
          <w:divsChild>
            <w:div w:id="1173881032">
              <w:marLeft w:val="0"/>
              <w:marRight w:val="0"/>
              <w:marTop w:val="0"/>
              <w:marBottom w:val="0"/>
              <w:divBdr>
                <w:top w:val="none" w:sz="0" w:space="0" w:color="auto"/>
                <w:left w:val="none" w:sz="0" w:space="0" w:color="auto"/>
                <w:bottom w:val="none" w:sz="0" w:space="0" w:color="auto"/>
                <w:right w:val="none" w:sz="0" w:space="0" w:color="auto"/>
              </w:divBdr>
              <w:divsChild>
                <w:div w:id="363167204">
                  <w:marLeft w:val="0"/>
                  <w:marRight w:val="0"/>
                  <w:marTop w:val="0"/>
                  <w:marBottom w:val="0"/>
                  <w:divBdr>
                    <w:top w:val="none" w:sz="0" w:space="0" w:color="auto"/>
                    <w:left w:val="none" w:sz="0" w:space="0" w:color="auto"/>
                    <w:bottom w:val="none" w:sz="0" w:space="0" w:color="auto"/>
                    <w:right w:val="none" w:sz="0" w:space="0" w:color="auto"/>
                  </w:divBdr>
                  <w:divsChild>
                    <w:div w:id="1155537323">
                      <w:marLeft w:val="0"/>
                      <w:marRight w:val="0"/>
                      <w:marTop w:val="0"/>
                      <w:marBottom w:val="0"/>
                      <w:divBdr>
                        <w:top w:val="none" w:sz="0" w:space="0" w:color="auto"/>
                        <w:left w:val="none" w:sz="0" w:space="0" w:color="auto"/>
                        <w:bottom w:val="none" w:sz="0" w:space="0" w:color="auto"/>
                        <w:right w:val="none" w:sz="0" w:space="0" w:color="auto"/>
                      </w:divBdr>
                      <w:divsChild>
                        <w:div w:id="1965230369">
                          <w:marLeft w:val="0"/>
                          <w:marRight w:val="0"/>
                          <w:marTop w:val="0"/>
                          <w:marBottom w:val="0"/>
                          <w:divBdr>
                            <w:top w:val="none" w:sz="0" w:space="0" w:color="auto"/>
                            <w:left w:val="none" w:sz="0" w:space="0" w:color="auto"/>
                            <w:bottom w:val="none" w:sz="0" w:space="0" w:color="auto"/>
                            <w:right w:val="none" w:sz="0" w:space="0" w:color="auto"/>
                          </w:divBdr>
                          <w:divsChild>
                            <w:div w:id="566303625">
                              <w:marLeft w:val="0"/>
                              <w:marRight w:val="0"/>
                              <w:marTop w:val="0"/>
                              <w:marBottom w:val="0"/>
                              <w:divBdr>
                                <w:top w:val="none" w:sz="0" w:space="0" w:color="auto"/>
                                <w:left w:val="none" w:sz="0" w:space="0" w:color="auto"/>
                                <w:bottom w:val="none" w:sz="0" w:space="0" w:color="auto"/>
                                <w:right w:val="none" w:sz="0" w:space="0" w:color="auto"/>
                              </w:divBdr>
                              <w:divsChild>
                                <w:div w:id="5082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2853">
      <w:bodyDiv w:val="1"/>
      <w:marLeft w:val="0"/>
      <w:marRight w:val="0"/>
      <w:marTop w:val="0"/>
      <w:marBottom w:val="0"/>
      <w:divBdr>
        <w:top w:val="none" w:sz="0" w:space="0" w:color="auto"/>
        <w:left w:val="none" w:sz="0" w:space="0" w:color="auto"/>
        <w:bottom w:val="none" w:sz="0" w:space="0" w:color="auto"/>
        <w:right w:val="none" w:sz="0" w:space="0" w:color="auto"/>
      </w:divBdr>
    </w:div>
    <w:div w:id="690959828">
      <w:bodyDiv w:val="1"/>
      <w:marLeft w:val="0"/>
      <w:marRight w:val="0"/>
      <w:marTop w:val="0"/>
      <w:marBottom w:val="0"/>
      <w:divBdr>
        <w:top w:val="none" w:sz="0" w:space="0" w:color="auto"/>
        <w:left w:val="none" w:sz="0" w:space="0" w:color="auto"/>
        <w:bottom w:val="none" w:sz="0" w:space="0" w:color="auto"/>
        <w:right w:val="none" w:sz="0" w:space="0" w:color="auto"/>
      </w:divBdr>
    </w:div>
    <w:div w:id="869295210">
      <w:bodyDiv w:val="1"/>
      <w:marLeft w:val="0"/>
      <w:marRight w:val="0"/>
      <w:marTop w:val="0"/>
      <w:marBottom w:val="0"/>
      <w:divBdr>
        <w:top w:val="none" w:sz="0" w:space="0" w:color="auto"/>
        <w:left w:val="none" w:sz="0" w:space="0" w:color="auto"/>
        <w:bottom w:val="none" w:sz="0" w:space="0" w:color="auto"/>
        <w:right w:val="none" w:sz="0" w:space="0" w:color="auto"/>
      </w:divBdr>
    </w:div>
    <w:div w:id="1047606152">
      <w:bodyDiv w:val="1"/>
      <w:marLeft w:val="0"/>
      <w:marRight w:val="0"/>
      <w:marTop w:val="0"/>
      <w:marBottom w:val="0"/>
      <w:divBdr>
        <w:top w:val="none" w:sz="0" w:space="0" w:color="auto"/>
        <w:left w:val="none" w:sz="0" w:space="0" w:color="auto"/>
        <w:bottom w:val="none" w:sz="0" w:space="0" w:color="auto"/>
        <w:right w:val="none" w:sz="0" w:space="0" w:color="auto"/>
      </w:divBdr>
    </w:div>
    <w:div w:id="1334650127">
      <w:bodyDiv w:val="1"/>
      <w:marLeft w:val="0"/>
      <w:marRight w:val="0"/>
      <w:marTop w:val="0"/>
      <w:marBottom w:val="0"/>
      <w:divBdr>
        <w:top w:val="none" w:sz="0" w:space="0" w:color="auto"/>
        <w:left w:val="none" w:sz="0" w:space="0" w:color="auto"/>
        <w:bottom w:val="none" w:sz="0" w:space="0" w:color="auto"/>
        <w:right w:val="none" w:sz="0" w:space="0" w:color="auto"/>
      </w:divBdr>
      <w:divsChild>
        <w:div w:id="1500347493">
          <w:marLeft w:val="0"/>
          <w:marRight w:val="0"/>
          <w:marTop w:val="0"/>
          <w:marBottom w:val="0"/>
          <w:divBdr>
            <w:top w:val="none" w:sz="0" w:space="0" w:color="auto"/>
            <w:left w:val="none" w:sz="0" w:space="0" w:color="auto"/>
            <w:bottom w:val="none" w:sz="0" w:space="0" w:color="auto"/>
            <w:right w:val="none" w:sz="0" w:space="0" w:color="auto"/>
          </w:divBdr>
          <w:divsChild>
            <w:div w:id="1544752081">
              <w:marLeft w:val="150"/>
              <w:marRight w:val="0"/>
              <w:marTop w:val="0"/>
              <w:marBottom w:val="0"/>
              <w:divBdr>
                <w:top w:val="none" w:sz="0" w:space="0" w:color="auto"/>
                <w:left w:val="none" w:sz="0" w:space="0" w:color="auto"/>
                <w:bottom w:val="none" w:sz="0" w:space="0" w:color="auto"/>
                <w:right w:val="none" w:sz="0" w:space="0" w:color="auto"/>
              </w:divBdr>
              <w:divsChild>
                <w:div w:id="1875574856">
                  <w:marLeft w:val="0"/>
                  <w:marRight w:val="0"/>
                  <w:marTop w:val="0"/>
                  <w:marBottom w:val="60"/>
                  <w:divBdr>
                    <w:top w:val="none" w:sz="0" w:space="0" w:color="auto"/>
                    <w:left w:val="none" w:sz="0" w:space="0" w:color="auto"/>
                    <w:bottom w:val="none" w:sz="0" w:space="0" w:color="auto"/>
                    <w:right w:val="none" w:sz="0" w:space="0" w:color="auto"/>
                  </w:divBdr>
                  <w:divsChild>
                    <w:div w:id="794100812">
                      <w:marLeft w:val="0"/>
                      <w:marRight w:val="0"/>
                      <w:marTop w:val="0"/>
                      <w:marBottom w:val="0"/>
                      <w:divBdr>
                        <w:top w:val="none" w:sz="0" w:space="0" w:color="auto"/>
                        <w:left w:val="none" w:sz="0" w:space="0" w:color="auto"/>
                        <w:bottom w:val="none" w:sz="0" w:space="0" w:color="auto"/>
                        <w:right w:val="none" w:sz="0" w:space="0" w:color="auto"/>
                      </w:divBdr>
                      <w:divsChild>
                        <w:div w:id="423112832">
                          <w:marLeft w:val="0"/>
                          <w:marRight w:val="0"/>
                          <w:marTop w:val="0"/>
                          <w:marBottom w:val="0"/>
                          <w:divBdr>
                            <w:top w:val="none" w:sz="0" w:space="0" w:color="auto"/>
                            <w:left w:val="none" w:sz="0" w:space="0" w:color="auto"/>
                            <w:bottom w:val="none" w:sz="0" w:space="0" w:color="auto"/>
                            <w:right w:val="none" w:sz="0" w:space="0" w:color="auto"/>
                          </w:divBdr>
                          <w:divsChild>
                            <w:div w:id="1783184789">
                              <w:marLeft w:val="0"/>
                              <w:marRight w:val="0"/>
                              <w:marTop w:val="0"/>
                              <w:marBottom w:val="0"/>
                              <w:divBdr>
                                <w:top w:val="none" w:sz="0" w:space="0" w:color="auto"/>
                                <w:left w:val="none" w:sz="0" w:space="0" w:color="auto"/>
                                <w:bottom w:val="none" w:sz="0" w:space="0" w:color="auto"/>
                                <w:right w:val="none" w:sz="0" w:space="0" w:color="auto"/>
                              </w:divBdr>
                              <w:divsChild>
                                <w:div w:id="1183860433">
                                  <w:marLeft w:val="0"/>
                                  <w:marRight w:val="0"/>
                                  <w:marTop w:val="0"/>
                                  <w:marBottom w:val="0"/>
                                  <w:divBdr>
                                    <w:top w:val="none" w:sz="0" w:space="0" w:color="auto"/>
                                    <w:left w:val="none" w:sz="0" w:space="0" w:color="auto"/>
                                    <w:bottom w:val="none" w:sz="0" w:space="0" w:color="auto"/>
                                    <w:right w:val="none" w:sz="0" w:space="0" w:color="auto"/>
                                  </w:divBdr>
                                  <w:divsChild>
                                    <w:div w:id="1510212059">
                                      <w:marLeft w:val="0"/>
                                      <w:marRight w:val="0"/>
                                      <w:marTop w:val="0"/>
                                      <w:marBottom w:val="0"/>
                                      <w:divBdr>
                                        <w:top w:val="none" w:sz="0" w:space="0" w:color="auto"/>
                                        <w:left w:val="none" w:sz="0" w:space="0" w:color="auto"/>
                                        <w:bottom w:val="none" w:sz="0" w:space="0" w:color="auto"/>
                                        <w:right w:val="none" w:sz="0" w:space="0" w:color="auto"/>
                                      </w:divBdr>
                                      <w:divsChild>
                                        <w:div w:id="804667042">
                                          <w:marLeft w:val="0"/>
                                          <w:marRight w:val="0"/>
                                          <w:marTop w:val="0"/>
                                          <w:marBottom w:val="0"/>
                                          <w:divBdr>
                                            <w:top w:val="none" w:sz="0" w:space="0" w:color="auto"/>
                                            <w:left w:val="none" w:sz="0" w:space="0" w:color="auto"/>
                                            <w:bottom w:val="none" w:sz="0" w:space="0" w:color="auto"/>
                                            <w:right w:val="none" w:sz="0" w:space="0" w:color="auto"/>
                                          </w:divBdr>
                                          <w:divsChild>
                                            <w:div w:id="1871214048">
                                              <w:marLeft w:val="0"/>
                                              <w:marRight w:val="0"/>
                                              <w:marTop w:val="0"/>
                                              <w:marBottom w:val="0"/>
                                              <w:divBdr>
                                                <w:top w:val="none" w:sz="0" w:space="0" w:color="auto"/>
                                                <w:left w:val="none" w:sz="0" w:space="0" w:color="auto"/>
                                                <w:bottom w:val="none" w:sz="0" w:space="0" w:color="auto"/>
                                                <w:right w:val="none" w:sz="0" w:space="0" w:color="auto"/>
                                              </w:divBdr>
                                              <w:divsChild>
                                                <w:div w:id="1150054274">
                                                  <w:marLeft w:val="0"/>
                                                  <w:marRight w:val="0"/>
                                                  <w:marTop w:val="0"/>
                                                  <w:marBottom w:val="0"/>
                                                  <w:divBdr>
                                                    <w:top w:val="none" w:sz="0" w:space="0" w:color="auto"/>
                                                    <w:left w:val="none" w:sz="0" w:space="0" w:color="auto"/>
                                                    <w:bottom w:val="none" w:sz="0" w:space="0" w:color="auto"/>
                                                    <w:right w:val="none" w:sz="0" w:space="0" w:color="auto"/>
                                                  </w:divBdr>
                                                  <w:divsChild>
                                                    <w:div w:id="243950881">
                                                      <w:marLeft w:val="0"/>
                                                      <w:marRight w:val="75"/>
                                                      <w:marTop w:val="0"/>
                                                      <w:marBottom w:val="75"/>
                                                      <w:divBdr>
                                                        <w:top w:val="none" w:sz="0" w:space="0" w:color="auto"/>
                                                        <w:left w:val="none" w:sz="0" w:space="0" w:color="auto"/>
                                                        <w:bottom w:val="none" w:sz="0" w:space="0" w:color="auto"/>
                                                        <w:right w:val="none" w:sz="0" w:space="0" w:color="auto"/>
                                                      </w:divBdr>
                                                      <w:divsChild>
                                                        <w:div w:id="620846687">
                                                          <w:marLeft w:val="0"/>
                                                          <w:marRight w:val="0"/>
                                                          <w:marTop w:val="0"/>
                                                          <w:marBottom w:val="0"/>
                                                          <w:divBdr>
                                                            <w:top w:val="none" w:sz="0" w:space="0" w:color="auto"/>
                                                            <w:left w:val="none" w:sz="0" w:space="0" w:color="auto"/>
                                                            <w:bottom w:val="none" w:sz="0" w:space="0" w:color="auto"/>
                                                            <w:right w:val="none" w:sz="0" w:space="0" w:color="auto"/>
                                                          </w:divBdr>
                                                          <w:divsChild>
                                                            <w:div w:id="1680736350">
                                                              <w:marLeft w:val="0"/>
                                                              <w:marRight w:val="0"/>
                                                              <w:marTop w:val="0"/>
                                                              <w:marBottom w:val="0"/>
                                                              <w:divBdr>
                                                                <w:top w:val="none" w:sz="0" w:space="0" w:color="auto"/>
                                                                <w:left w:val="none" w:sz="0" w:space="0" w:color="auto"/>
                                                                <w:bottom w:val="none" w:sz="0" w:space="0" w:color="auto"/>
                                                                <w:right w:val="none" w:sz="0" w:space="0" w:color="auto"/>
                                                              </w:divBdr>
                                                              <w:divsChild>
                                                                <w:div w:id="1095050301">
                                                                  <w:marLeft w:val="0"/>
                                                                  <w:marRight w:val="0"/>
                                                                  <w:marTop w:val="0"/>
                                                                  <w:marBottom w:val="0"/>
                                                                  <w:divBdr>
                                                                    <w:top w:val="none" w:sz="0" w:space="0" w:color="auto"/>
                                                                    <w:left w:val="none" w:sz="0" w:space="0" w:color="auto"/>
                                                                    <w:bottom w:val="none" w:sz="0" w:space="0" w:color="auto"/>
                                                                    <w:right w:val="none" w:sz="0" w:space="0" w:color="auto"/>
                                                                  </w:divBdr>
                                                                  <w:divsChild>
                                                                    <w:div w:id="1320379594">
                                                                      <w:marLeft w:val="0"/>
                                                                      <w:marRight w:val="0"/>
                                                                      <w:marTop w:val="0"/>
                                                                      <w:marBottom w:val="0"/>
                                                                      <w:divBdr>
                                                                        <w:top w:val="none" w:sz="0" w:space="0" w:color="auto"/>
                                                                        <w:left w:val="none" w:sz="0" w:space="0" w:color="auto"/>
                                                                        <w:bottom w:val="none" w:sz="0" w:space="0" w:color="auto"/>
                                                                        <w:right w:val="none" w:sz="0" w:space="0" w:color="auto"/>
                                                                      </w:divBdr>
                                                                      <w:divsChild>
                                                                        <w:div w:id="12815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120190">
      <w:bodyDiv w:val="1"/>
      <w:marLeft w:val="0"/>
      <w:marRight w:val="0"/>
      <w:marTop w:val="0"/>
      <w:marBottom w:val="0"/>
      <w:divBdr>
        <w:top w:val="none" w:sz="0" w:space="0" w:color="auto"/>
        <w:left w:val="none" w:sz="0" w:space="0" w:color="auto"/>
        <w:bottom w:val="none" w:sz="0" w:space="0" w:color="auto"/>
        <w:right w:val="none" w:sz="0" w:space="0" w:color="auto"/>
      </w:divBdr>
    </w:div>
    <w:div w:id="2025741015">
      <w:bodyDiv w:val="1"/>
      <w:marLeft w:val="0"/>
      <w:marRight w:val="0"/>
      <w:marTop w:val="0"/>
      <w:marBottom w:val="0"/>
      <w:divBdr>
        <w:top w:val="none" w:sz="0" w:space="0" w:color="auto"/>
        <w:left w:val="none" w:sz="0" w:space="0" w:color="auto"/>
        <w:bottom w:val="none" w:sz="0" w:space="0" w:color="auto"/>
        <w:right w:val="none" w:sz="0" w:space="0" w:color="auto"/>
      </w:divBdr>
    </w:div>
    <w:div w:id="20378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63930-7929-45F4-8128-50E10AF2C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1005</Words>
  <Characters>5535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Region 5 Human Services Authority</vt:lpstr>
    </vt:vector>
  </TitlesOfParts>
  <Company>Hewlett-Packard Company</Company>
  <LinksUpToDate>false</LinksUpToDate>
  <CharactersWithSpaces>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5 Human Services Authority</dc:title>
  <dc:creator>Sandy Gay</dc:creator>
  <cp:lastModifiedBy>Nikki James</cp:lastModifiedBy>
  <cp:revision>5</cp:revision>
  <cp:lastPrinted>2016-08-03T18:47:00Z</cp:lastPrinted>
  <dcterms:created xsi:type="dcterms:W3CDTF">2016-08-18T15:27:00Z</dcterms:created>
  <dcterms:modified xsi:type="dcterms:W3CDTF">2016-08-30T15:14:00Z</dcterms:modified>
</cp:coreProperties>
</file>